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CA" w:rsidRDefault="003138CA" w:rsidP="003138CA">
      <w:pPr>
        <w:spacing w:after="120"/>
        <w:jc w:val="center"/>
        <w:rPr>
          <w:b/>
          <w:sz w:val="56"/>
          <w:szCs w:val="56"/>
        </w:rPr>
      </w:pPr>
    </w:p>
    <w:p w:rsidR="003138CA" w:rsidRDefault="003138CA" w:rsidP="003138CA">
      <w:pPr>
        <w:spacing w:after="120"/>
        <w:jc w:val="center"/>
        <w:rPr>
          <w:b/>
          <w:sz w:val="56"/>
          <w:szCs w:val="56"/>
        </w:rPr>
      </w:pPr>
    </w:p>
    <w:p w:rsidR="00C83C90" w:rsidRPr="003138CA" w:rsidRDefault="003138CA" w:rsidP="003138CA">
      <w:pPr>
        <w:spacing w:after="120"/>
        <w:jc w:val="center"/>
        <w:rPr>
          <w:b/>
          <w:sz w:val="56"/>
          <w:szCs w:val="56"/>
        </w:rPr>
      </w:pPr>
      <w:r w:rsidRPr="003138CA">
        <w:rPr>
          <w:b/>
          <w:sz w:val="56"/>
          <w:szCs w:val="56"/>
        </w:rPr>
        <w:t>МАТЕМАТИЧЕСКИЕ МЕТОДЫ</w:t>
      </w:r>
    </w:p>
    <w:p w:rsidR="003138CA" w:rsidRDefault="003138CA" w:rsidP="003138CA">
      <w:pPr>
        <w:spacing w:after="120"/>
        <w:jc w:val="center"/>
        <w:rPr>
          <w:b/>
          <w:sz w:val="56"/>
          <w:szCs w:val="56"/>
        </w:rPr>
      </w:pPr>
      <w:r w:rsidRPr="003138CA">
        <w:rPr>
          <w:b/>
          <w:sz w:val="56"/>
          <w:szCs w:val="56"/>
        </w:rPr>
        <w:t>ПРОГНОЗИРОВАНИЯ ПРОДАЖ</w:t>
      </w:r>
    </w:p>
    <w:p w:rsidR="003138CA" w:rsidRDefault="003138CA" w:rsidP="003138CA">
      <w:pPr>
        <w:spacing w:after="120"/>
        <w:jc w:val="center"/>
        <w:rPr>
          <w:b/>
          <w:sz w:val="56"/>
          <w:szCs w:val="56"/>
        </w:rPr>
      </w:pPr>
    </w:p>
    <w:p w:rsidR="003138CA" w:rsidRDefault="003138CA" w:rsidP="003138CA">
      <w:pPr>
        <w:spacing w:after="120"/>
        <w:jc w:val="center"/>
        <w:rPr>
          <w:b/>
          <w:sz w:val="56"/>
          <w:szCs w:val="56"/>
        </w:rPr>
      </w:pPr>
    </w:p>
    <w:p w:rsidR="003138CA" w:rsidRDefault="003138CA" w:rsidP="003138CA">
      <w:pPr>
        <w:spacing w:after="120"/>
        <w:jc w:val="center"/>
        <w:rPr>
          <w:b/>
          <w:sz w:val="56"/>
          <w:szCs w:val="56"/>
        </w:rPr>
      </w:pPr>
    </w:p>
    <w:p w:rsidR="003138CA" w:rsidRPr="003138CA" w:rsidRDefault="003138CA" w:rsidP="003138CA">
      <w:pPr>
        <w:spacing w:after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Лабораторный практикум</w:t>
      </w:r>
    </w:p>
    <w:p w:rsidR="00C83C90" w:rsidRDefault="00C83C90" w:rsidP="006B0533">
      <w:pPr>
        <w:spacing w:after="120"/>
      </w:pPr>
    </w:p>
    <w:p w:rsidR="00C83C90" w:rsidRDefault="00C83C90" w:rsidP="006B0533">
      <w:pPr>
        <w:spacing w:after="120"/>
      </w:pPr>
    </w:p>
    <w:p w:rsidR="003138CA" w:rsidRDefault="003138CA" w:rsidP="006B0533">
      <w:pPr>
        <w:spacing w:after="120"/>
      </w:pPr>
    </w:p>
    <w:p w:rsidR="003138CA" w:rsidRDefault="003138CA" w:rsidP="006B0533">
      <w:pPr>
        <w:spacing w:after="120"/>
      </w:pPr>
    </w:p>
    <w:p w:rsidR="003138CA" w:rsidRDefault="003138CA" w:rsidP="006B0533">
      <w:pPr>
        <w:spacing w:after="120"/>
      </w:pPr>
    </w:p>
    <w:p w:rsidR="00C83C90" w:rsidRDefault="00C83C90" w:rsidP="006B0533">
      <w:pPr>
        <w:spacing w:after="120"/>
      </w:pPr>
    </w:p>
    <w:p w:rsidR="006B0533" w:rsidRDefault="006B0533" w:rsidP="006B0533">
      <w:pPr>
        <w:pStyle w:val="1"/>
        <w:numPr>
          <w:ilvl w:val="0"/>
          <w:numId w:val="1"/>
        </w:numPr>
        <w:spacing w:after="120"/>
      </w:pPr>
      <w:r w:rsidRPr="006B0533">
        <w:lastRenderedPageBreak/>
        <w:t xml:space="preserve">прогнозирование по </w:t>
      </w:r>
      <w:r>
        <w:t>Парной линейной регрессионной модели</w:t>
      </w:r>
    </w:p>
    <w:p w:rsidR="006B0533" w:rsidRDefault="006B0533" w:rsidP="006B0533">
      <w:pPr>
        <w:spacing w:after="120"/>
        <w:ind w:firstLine="567"/>
        <w:jc w:val="both"/>
      </w:pPr>
      <w:r>
        <w:rPr>
          <w:b/>
          <w:i/>
        </w:rPr>
        <w:t>Цель</w:t>
      </w:r>
      <w:r>
        <w:rPr>
          <w:i/>
        </w:rPr>
        <w:t>: Освоить методы построения линейного уравнения па</w:t>
      </w:r>
      <w:r>
        <w:rPr>
          <w:i/>
        </w:rPr>
        <w:t>р</w:t>
      </w:r>
      <w:r>
        <w:rPr>
          <w:i/>
        </w:rPr>
        <w:t>ной регрессии с помощью ЭВМ, научиться получать и анализировать основные характеристики регрессионного уравнения.</w:t>
      </w:r>
    </w:p>
    <w:p w:rsidR="006B0533" w:rsidRDefault="006B0533" w:rsidP="006B0533">
      <w:pPr>
        <w:ind w:firstLine="567"/>
        <w:jc w:val="both"/>
      </w:pPr>
      <w:r>
        <w:t>Рассмотрим методику построения регрессионного уравнения на примере.</w:t>
      </w:r>
    </w:p>
    <w:p w:rsidR="006B0533" w:rsidRDefault="006B0533" w:rsidP="006B0533">
      <w:pPr>
        <w:ind w:firstLine="567"/>
        <w:jc w:val="both"/>
      </w:pPr>
      <w:r>
        <w:rPr>
          <w:b/>
          <w:i/>
        </w:rPr>
        <w:t>ПРИМЕР.</w:t>
      </w:r>
      <w:r>
        <w:t xml:space="preserve"> Торговая организация желает выяснить, как влияет количество вложенных в рекламную акцию денег  - </w:t>
      </w:r>
      <w:r>
        <w:rPr>
          <w:lang w:val="en-US"/>
        </w:rPr>
        <w:t>X</w:t>
      </w:r>
      <w:r>
        <w:t xml:space="preserve"> (тыс</w:t>
      </w:r>
      <w:proofErr w:type="gramStart"/>
      <w:r>
        <w:t>.р</w:t>
      </w:r>
      <w:proofErr w:type="gramEnd"/>
      <w:r>
        <w:t xml:space="preserve">уб.)  на количество проданного товара – </w:t>
      </w:r>
      <w:r>
        <w:rPr>
          <w:lang w:val="en-US"/>
        </w:rPr>
        <w:t>Y</w:t>
      </w:r>
      <w:r>
        <w:t xml:space="preserve"> (тыс. шт.). Для этого проводились наблюдения в разных городах региона и были получены следующие данные.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B0533" w:rsidTr="00AE2F45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6B0533" w:rsidRDefault="006B0533" w:rsidP="00AE2F45">
            <w:pPr>
              <w:pStyle w:val="2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12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15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17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19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20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22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25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27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28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30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33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33</w:t>
            </w:r>
          </w:p>
        </w:tc>
      </w:tr>
      <w:tr w:rsidR="006B0533" w:rsidTr="00AE2F45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6B0533" w:rsidRDefault="006B0533" w:rsidP="00AE2F45">
            <w:pPr>
              <w:pStyle w:val="2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34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42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45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49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53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55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61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68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67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71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75</w:t>
            </w:r>
          </w:p>
        </w:tc>
        <w:tc>
          <w:tcPr>
            <w:tcW w:w="469" w:type="dxa"/>
          </w:tcPr>
          <w:p w:rsidR="006B0533" w:rsidRDefault="006B0533" w:rsidP="00AE2F45">
            <w:pPr>
              <w:jc w:val="both"/>
            </w:pPr>
            <w:r>
              <w:t>74</w:t>
            </w:r>
          </w:p>
        </w:tc>
      </w:tr>
    </w:tbl>
    <w:p w:rsidR="006B0533" w:rsidRDefault="006B0533" w:rsidP="006B0533">
      <w:pPr>
        <w:ind w:firstLine="720"/>
        <w:jc w:val="both"/>
      </w:pPr>
      <w:r>
        <w:t>Введем эту таблицу в ячейки А1-</w:t>
      </w:r>
      <w:r>
        <w:rPr>
          <w:lang w:val="en-US"/>
        </w:rPr>
        <w:t>M</w:t>
      </w:r>
      <w:r>
        <w:t xml:space="preserve">2  электронной книги </w:t>
      </w:r>
      <w:r>
        <w:rPr>
          <w:lang w:val="en-US"/>
        </w:rPr>
        <w:t>Excel</w:t>
      </w:r>
      <w:r>
        <w:t>. Просмотрим предварительно, как лежат точки на графике и к</w:t>
      </w:r>
      <w:r>
        <w:t>а</w:t>
      </w:r>
      <w:r>
        <w:t>кое уравнение регрессии лучше выбрать. Для этого строим график. Вызвав мастер диаграмм и выбрав тип диаграммы «Точечная» наж</w:t>
      </w:r>
      <w:r>
        <w:t>и</w:t>
      </w:r>
      <w:r>
        <w:t xml:space="preserve">маем «Далее» </w:t>
      </w:r>
      <w:proofErr w:type="gramStart"/>
      <w:r>
        <w:t>и</w:t>
      </w:r>
      <w:proofErr w:type="gramEnd"/>
      <w:r>
        <w:t xml:space="preserve"> поместив курсор в поле «Диапазон» обводим курс</w:t>
      </w:r>
      <w:r>
        <w:t>о</w:t>
      </w:r>
      <w:r>
        <w:t xml:space="preserve">ром данные </w:t>
      </w:r>
      <w:r>
        <w:rPr>
          <w:lang w:val="en-US"/>
        </w:rPr>
        <w:t>Y</w:t>
      </w:r>
      <w:r>
        <w:t xml:space="preserve"> (ячейки В2-М2). Переходим на закладку «Ряд» и в поле «Значения Х» делаем ссылку на ячейки В1-М1, обводя их курсором. Нажимаем «Готово» Как видно из графика, точки хорошо укладыв</w:t>
      </w:r>
      <w:r>
        <w:t>а</w:t>
      </w:r>
      <w:r>
        <w:t xml:space="preserve">ются на прямую линию, поэтому будем находить уравнение линейной регрессии вида </w:t>
      </w:r>
      <w:r>
        <w:rPr>
          <w:position w:val="-10"/>
        </w:rPr>
        <w:object w:dxaOrig="8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pt" o:ole="" fillcolor="window">
            <v:imagedata r:id="rId6" o:title=""/>
          </v:shape>
          <o:OLEObject Type="Embed" ProgID="Equation.3" ShapeID="_x0000_i1025" DrawAspect="Content" ObjectID="_1359451664" r:id="rId7"/>
        </w:object>
      </w:r>
      <w:r>
        <w:t xml:space="preserve">. </w:t>
      </w:r>
    </w:p>
    <w:p w:rsidR="006B0533" w:rsidRDefault="006B0533" w:rsidP="006B0533">
      <w:pPr>
        <w:ind w:firstLine="720"/>
        <w:jc w:val="both"/>
      </w:pPr>
      <w:r>
        <w:t xml:space="preserve">Для нахождения коэффициентов </w:t>
      </w:r>
      <w:r>
        <w:rPr>
          <w:i/>
        </w:rPr>
        <w:t>а</w:t>
      </w:r>
      <w:r>
        <w:t xml:space="preserve"> и </w:t>
      </w:r>
      <w:r>
        <w:rPr>
          <w:i/>
          <w:lang w:val="en-US"/>
        </w:rPr>
        <w:t>b</w:t>
      </w:r>
      <w:r>
        <w:t xml:space="preserve"> уравнения регрессии служат функции НАКЛОН и ОТРЕЗОК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атегории «Статистические». Вводим в А5 подпись «</w:t>
      </w:r>
      <w:proofErr w:type="spellStart"/>
      <w:r>
        <w:rPr>
          <w:i/>
        </w:rPr>
        <w:t>а</w:t>
      </w:r>
      <w:r>
        <w:t>=</w:t>
      </w:r>
      <w:proofErr w:type="spellEnd"/>
      <w:r>
        <w:t>» а в соседнюю ячейку В5 вводим функцию НАКЛОН, ставим курсор в поле «</w:t>
      </w:r>
      <w:proofErr w:type="spellStart"/>
      <w:r>
        <w:t>Изв_</w:t>
      </w:r>
      <w:proofErr w:type="gramStart"/>
      <w:r>
        <w:t>знач</w:t>
      </w:r>
      <w:proofErr w:type="gramEnd"/>
      <w:r>
        <w:t>_у</w:t>
      </w:r>
      <w:proofErr w:type="spellEnd"/>
      <w:r>
        <w:t>» задаем ссылку на яче</w:t>
      </w:r>
      <w:r>
        <w:t>й</w:t>
      </w:r>
      <w:r>
        <w:t>ки В2-М2, обводя их мышью. Аналогично в поле «</w:t>
      </w:r>
      <w:proofErr w:type="spellStart"/>
      <w:r>
        <w:t>Изв_</w:t>
      </w:r>
      <w:proofErr w:type="gramStart"/>
      <w:r>
        <w:t>знач</w:t>
      </w:r>
      <w:proofErr w:type="gramEnd"/>
      <w:r>
        <w:t>_х</w:t>
      </w:r>
      <w:proofErr w:type="spellEnd"/>
      <w:r>
        <w:t xml:space="preserve">» даем ссылку на В1-М1. Результат </w:t>
      </w:r>
      <w:r>
        <w:rPr>
          <w:rFonts w:ascii="Arial" w:hAnsi="Arial"/>
          <w:snapToGrid w:val="0"/>
          <w:color w:val="000000"/>
        </w:rPr>
        <w:t>1,923921.</w:t>
      </w:r>
      <w:r>
        <w:t xml:space="preserve">  Найдем теперь коэффициент </w:t>
      </w:r>
      <w:r>
        <w:rPr>
          <w:lang w:val="en-US"/>
        </w:rPr>
        <w:t>b</w:t>
      </w:r>
      <w:r>
        <w:t>. Вводим в А</w:t>
      </w:r>
      <w:proofErr w:type="gramStart"/>
      <w:r>
        <w:t>6</w:t>
      </w:r>
      <w:proofErr w:type="gramEnd"/>
      <w:r>
        <w:t xml:space="preserve"> подпись «</w:t>
      </w:r>
      <w:r>
        <w:rPr>
          <w:lang w:val="en-US"/>
        </w:rPr>
        <w:t>b</w:t>
      </w:r>
      <w:r>
        <w:t>=», а в В6 функцию ОТРЕЗОК с теми же п</w:t>
      </w:r>
      <w:r>
        <w:t>а</w:t>
      </w:r>
      <w:r>
        <w:t xml:space="preserve">раметрами, что и у функции НАКЛОН. Результат </w:t>
      </w:r>
      <w:r>
        <w:rPr>
          <w:rFonts w:ascii="Arial" w:hAnsi="Arial"/>
          <w:snapToGrid w:val="0"/>
          <w:color w:val="000000"/>
        </w:rPr>
        <w:t>12,78151</w:t>
      </w:r>
      <w:r>
        <w:rPr>
          <w:snapToGrid w:val="0"/>
          <w:color w:val="000000"/>
        </w:rPr>
        <w:t>. Следовательно, уравнение линейной ре</w:t>
      </w:r>
      <w:r>
        <w:rPr>
          <w:snapToGrid w:val="0"/>
          <w:color w:val="000000"/>
        </w:rPr>
        <w:t>г</w:t>
      </w:r>
      <w:r>
        <w:rPr>
          <w:snapToGrid w:val="0"/>
          <w:color w:val="000000"/>
        </w:rPr>
        <w:t xml:space="preserve">рессии есть </w:t>
      </w:r>
      <w:r>
        <w:rPr>
          <w:snapToGrid w:val="0"/>
          <w:color w:val="000000"/>
          <w:position w:val="-10"/>
        </w:rPr>
        <w:object w:dxaOrig="1420" w:dyaOrig="279">
          <v:shape id="_x0000_i1026" type="#_x0000_t75" style="width:71.25pt;height:14.25pt" o:ole="" fillcolor="window">
            <v:imagedata r:id="rId8" o:title=""/>
          </v:shape>
          <o:OLEObject Type="Embed" ProgID="Equation.3" ShapeID="_x0000_i1026" DrawAspect="Content" ObjectID="_1359451665" r:id="rId9"/>
        </w:object>
      </w:r>
      <w:r>
        <w:t xml:space="preserve">. </w:t>
      </w:r>
    </w:p>
    <w:p w:rsidR="006B0533" w:rsidRDefault="006B0533" w:rsidP="006B0533">
      <w:pPr>
        <w:ind w:firstLine="720"/>
        <w:jc w:val="both"/>
      </w:pPr>
      <w:r>
        <w:t>Построим график уравнения регрессии. Для этого в третью строчку таблицы введем значения функции регрессии в заданных то</w:t>
      </w:r>
      <w:r>
        <w:t>ч</w:t>
      </w:r>
      <w:r>
        <w:t xml:space="preserve">ках Х (первая строка) - </w:t>
      </w:r>
      <w:r>
        <w:rPr>
          <w:position w:val="-10"/>
        </w:rPr>
        <w:object w:dxaOrig="520" w:dyaOrig="300">
          <v:shape id="_x0000_i1027" type="#_x0000_t75" style="width:26.25pt;height:15pt" o:ole="" fillcolor="window">
            <v:imagedata r:id="rId10" o:title=""/>
          </v:shape>
          <o:OLEObject Type="Embed" ProgID="Equation.3" ShapeID="_x0000_i1027" DrawAspect="Content" ObjectID="_1359451666" r:id="rId11"/>
        </w:object>
      </w:r>
      <w:r>
        <w:t>. Для получения этих значений использ</w:t>
      </w:r>
      <w:r>
        <w:t>у</w:t>
      </w:r>
      <w:r>
        <w:t>ется функция ТЕНДЕНЦИЯ категории «Статистические». Вводим в А3 подпись «</w:t>
      </w:r>
      <w:r>
        <w:rPr>
          <w:lang w:val="en-US"/>
        </w:rPr>
        <w:t>Y</w:t>
      </w:r>
      <w:r>
        <w:t>(</w:t>
      </w:r>
      <w:r>
        <w:rPr>
          <w:lang w:val="en-US"/>
        </w:rPr>
        <w:t>X</w:t>
      </w:r>
      <w:r>
        <w:t>)» и, поместив курсор в В3, вызываем функцию ТЕНДЕНЦИЯ. В полях «</w:t>
      </w:r>
      <w:proofErr w:type="spellStart"/>
      <w:r>
        <w:t>Изв_</w:t>
      </w:r>
      <w:proofErr w:type="gramStart"/>
      <w:r>
        <w:t>знач</w:t>
      </w:r>
      <w:proofErr w:type="gramEnd"/>
      <w:r>
        <w:t>_у</w:t>
      </w:r>
      <w:proofErr w:type="spellEnd"/>
      <w:r>
        <w:t>» и «</w:t>
      </w:r>
      <w:proofErr w:type="spellStart"/>
      <w:r>
        <w:t>Изв_знач_х</w:t>
      </w:r>
      <w:proofErr w:type="spellEnd"/>
      <w:r>
        <w:t>» даем ссылку на В2-М2 и В1-М1. В поле «</w:t>
      </w:r>
      <w:proofErr w:type="spellStart"/>
      <w:r>
        <w:t>Нов_</w:t>
      </w:r>
      <w:proofErr w:type="gramStart"/>
      <w:r>
        <w:t>знач</w:t>
      </w:r>
      <w:proofErr w:type="gramEnd"/>
      <w:r>
        <w:t>_х</w:t>
      </w:r>
      <w:proofErr w:type="spellEnd"/>
      <w:r>
        <w:t xml:space="preserve">» вводим также ссылку на В1-М1. В поле «Константа» вводят 1, если уравнение регрессии имеет вид </w:t>
      </w:r>
      <w:r>
        <w:rPr>
          <w:position w:val="-10"/>
        </w:rPr>
        <w:object w:dxaOrig="880" w:dyaOrig="300">
          <v:shape id="_x0000_i1028" type="#_x0000_t75" style="width:44.25pt;height:15pt" o:ole="" fillcolor="window">
            <v:imagedata r:id="rId6" o:title=""/>
          </v:shape>
          <o:OLEObject Type="Embed" ProgID="Equation.3" ShapeID="_x0000_i1028" DrawAspect="Content" ObjectID="_1359451667" r:id="rId12"/>
        </w:object>
      </w:r>
      <w:r>
        <w:t xml:space="preserve">, и 0, если </w:t>
      </w:r>
      <w:r>
        <w:rPr>
          <w:position w:val="-10"/>
        </w:rPr>
        <w:object w:dxaOrig="600" w:dyaOrig="240">
          <v:shape id="_x0000_i1029" type="#_x0000_t75" style="width:30pt;height:12pt" o:ole="" fillcolor="window">
            <v:imagedata r:id="rId13" o:title=""/>
          </v:shape>
          <o:OLEObject Type="Embed" ProgID="Equation.3" ShapeID="_x0000_i1029" DrawAspect="Content" ObjectID="_1359451668" r:id="rId14"/>
        </w:object>
      </w:r>
      <w:r>
        <w:t xml:space="preserve">. В нашем случае вводим единицу. Функция ТЕНДЕНЦИЯ является массивом, поэтому для вывода всех ее значений выделяем область В3-М3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>. Р</w:t>
      </w:r>
      <w:r>
        <w:t>е</w:t>
      </w:r>
      <w:r>
        <w:t xml:space="preserve">зультат – значения уравнения регрессии в заданных точках. Строим график. Ставим курсор в любую свободную клетку, </w:t>
      </w:r>
      <w:proofErr w:type="gramStart"/>
      <w:r>
        <w:t>вызываем</w:t>
      </w:r>
      <w:proofErr w:type="gramEnd"/>
      <w:r>
        <w:t xml:space="preserve"> мастер диаграмм, выбираем </w:t>
      </w:r>
      <w:r>
        <w:lastRenderedPageBreak/>
        <w:t>категорию «Точечная», вид графика – линия без точек (в нижнем правом углу), нажимаем «Далее», в поле «Диапазон» вводим ссылку на В3-М3. Переходим на закладку «Ряд» и в поле «Зн</w:t>
      </w:r>
      <w:r>
        <w:t>а</w:t>
      </w:r>
      <w:r>
        <w:t>чения Х» вводим ссылку на В1-М1, нажимаем «Готово». Результат – прямая линия регрессии. Посмотрим, как различаются графики опы</w:t>
      </w:r>
      <w:r>
        <w:t>т</w:t>
      </w:r>
      <w:r>
        <w:t xml:space="preserve">ных данных и уравнения регрессии. Для этого ставим курсор в любую свободную ячейку, </w:t>
      </w:r>
      <w:proofErr w:type="gramStart"/>
      <w:r>
        <w:t>вызываем</w:t>
      </w:r>
      <w:proofErr w:type="gramEnd"/>
      <w:r>
        <w:t xml:space="preserve"> мастер диаграмм, категория «График», вид графика – ломаная линия с точками (вторая сверху левая), наж</w:t>
      </w:r>
      <w:r>
        <w:t>и</w:t>
      </w:r>
      <w:r>
        <w:t>маем «Далее», в поле «Диапазон» вводим ссылку на вторую и третью строки В2-М3. Переходим на закладку «Ряд» и в поле «Подписи оси  Х» вводим ссылку на В1-М1, нажимаем «Готово». Результат – две л</w:t>
      </w:r>
      <w:r>
        <w:t>и</w:t>
      </w:r>
      <w:r>
        <w:t xml:space="preserve">нии (Синяя – исходные данные, красная – уравнение регрессии). </w:t>
      </w:r>
      <w:proofErr w:type="gramStart"/>
      <w:r>
        <w:t>Ви</w:t>
      </w:r>
      <w:r>
        <w:t>д</w:t>
      </w:r>
      <w:r>
        <w:t>но</w:t>
      </w:r>
      <w:proofErr w:type="gramEnd"/>
      <w:r>
        <w:t xml:space="preserve"> что линии мало различаются между собой. </w:t>
      </w:r>
    </w:p>
    <w:p w:rsidR="006B0533" w:rsidRDefault="006B0533" w:rsidP="006B0533">
      <w:pPr>
        <w:ind w:firstLine="720"/>
        <w:jc w:val="both"/>
      </w:pPr>
      <w:r>
        <w:t xml:space="preserve">Для вычисления коэффициента корреляции </w:t>
      </w:r>
      <w:r>
        <w:rPr>
          <w:snapToGrid w:val="0"/>
          <w:color w:val="000000"/>
          <w:position w:val="-12"/>
        </w:rPr>
        <w:object w:dxaOrig="279" w:dyaOrig="320">
          <v:shape id="_x0000_i1030" type="#_x0000_t75" style="width:14.25pt;height:15.75pt" o:ole="" fillcolor="window">
            <v:imagedata r:id="rId15" o:title=""/>
          </v:shape>
          <o:OLEObject Type="Embed" ProgID="Equation.3" ShapeID="_x0000_i1030" DrawAspect="Content" ObjectID="_1359451669" r:id="rId16"/>
        </w:object>
      </w:r>
      <w:r>
        <w:t>служит фун</w:t>
      </w:r>
      <w:r>
        <w:t>к</w:t>
      </w:r>
      <w:r>
        <w:t xml:space="preserve">ция ПИРСОН. Размещаем графики так, чтобы они располагались выше 25 строки, и в А25 делаем подпись «Корреляция», в В25 вызываем функцию ПИРСОН, в полях которой «Массив 1» и «Массив 2» вводим ссылки на исходные данные В1-М1 и В2-М2. Результат </w:t>
      </w:r>
      <w:r>
        <w:rPr>
          <w:rFonts w:ascii="Arial" w:hAnsi="Arial"/>
          <w:snapToGrid w:val="0"/>
          <w:color w:val="000000"/>
        </w:rPr>
        <w:t xml:space="preserve">0,993821. </w:t>
      </w:r>
      <w:r>
        <w:rPr>
          <w:snapToGrid w:val="0"/>
          <w:color w:val="000000"/>
        </w:rPr>
        <w:t>К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 xml:space="preserve">эффициент детерминации </w:t>
      </w:r>
      <w:r>
        <w:rPr>
          <w:snapToGrid w:val="0"/>
          <w:color w:val="000000"/>
          <w:position w:val="-12"/>
        </w:rPr>
        <w:object w:dxaOrig="340" w:dyaOrig="320">
          <v:shape id="_x0000_i1031" type="#_x0000_t75" style="width:17.25pt;height:15.75pt" o:ole="" fillcolor="window">
            <v:imagedata r:id="rId17" o:title=""/>
          </v:shape>
          <o:OLEObject Type="Embed" ProgID="Equation.3" ShapeID="_x0000_i1031" DrawAspect="Content" ObjectID="_1359451670" r:id="rId18"/>
        </w:object>
      </w:r>
      <w:r>
        <w:rPr>
          <w:snapToGrid w:val="0"/>
          <w:color w:val="000000"/>
        </w:rPr>
        <w:t xml:space="preserve">– это квадрат коэффициента корреляции </w:t>
      </w:r>
      <w:r>
        <w:rPr>
          <w:snapToGrid w:val="0"/>
          <w:color w:val="000000"/>
          <w:position w:val="-12"/>
        </w:rPr>
        <w:object w:dxaOrig="279" w:dyaOrig="320">
          <v:shape id="_x0000_i1032" type="#_x0000_t75" style="width:14.25pt;height:15.75pt" o:ole="" fillcolor="window">
            <v:imagedata r:id="rId15" o:title=""/>
          </v:shape>
          <o:OLEObject Type="Embed" ProgID="Equation.3" ShapeID="_x0000_i1032" DrawAspect="Content" ObjectID="_1359451671" r:id="rId19"/>
        </w:object>
      </w:r>
      <w:r>
        <w:rPr>
          <w:snapToGrid w:val="0"/>
          <w:color w:val="000000"/>
        </w:rPr>
        <w:t>. В</w:t>
      </w:r>
      <w:r>
        <w:t xml:space="preserve"> А26 делаем подпись «Детерминация», а в В26 – формулу «=В25*В25». Результат  </w:t>
      </w:r>
      <w:r>
        <w:rPr>
          <w:rFonts w:ascii="Arial" w:hAnsi="Arial"/>
          <w:snapToGrid w:val="0"/>
          <w:color w:val="000000"/>
        </w:rPr>
        <w:t>0,987681</w:t>
      </w:r>
      <w:r>
        <w:t xml:space="preserve">. </w:t>
      </w:r>
    </w:p>
    <w:p w:rsidR="006B0533" w:rsidRDefault="006B0533" w:rsidP="006B0533">
      <w:pPr>
        <w:ind w:firstLine="720"/>
        <w:jc w:val="both"/>
      </w:pPr>
      <w:r>
        <w:t>Однако</w:t>
      </w:r>
      <w:proofErr w:type="gramStart"/>
      <w:r>
        <w:t>,</w:t>
      </w:r>
      <w:proofErr w:type="gramEnd"/>
      <w:r>
        <w:t xml:space="preserve"> в </w:t>
      </w:r>
      <w:r>
        <w:rPr>
          <w:lang w:val="en-US"/>
        </w:rPr>
        <w:t>Excel</w:t>
      </w:r>
      <w:r>
        <w:t xml:space="preserve"> существует одна функция, которая рассчит</w:t>
      </w:r>
      <w:r>
        <w:t>ы</w:t>
      </w:r>
      <w:r>
        <w:t>вает все основные характеристики линейной регрессии. Это функция ЛИНЕЙН. Ставим курсор в В28 и вызываем функцию ЛИНЕЙН, кат</w:t>
      </w:r>
      <w:r>
        <w:t>е</w:t>
      </w:r>
      <w:r>
        <w:t>гории «Статистические». В полях «</w:t>
      </w:r>
      <w:proofErr w:type="spellStart"/>
      <w:r>
        <w:t>Изв_</w:t>
      </w:r>
      <w:proofErr w:type="gramStart"/>
      <w:r>
        <w:t>знач</w:t>
      </w:r>
      <w:proofErr w:type="gramEnd"/>
      <w:r>
        <w:t>_у</w:t>
      </w:r>
      <w:proofErr w:type="spellEnd"/>
      <w:r>
        <w:t>» и «</w:t>
      </w:r>
      <w:proofErr w:type="spellStart"/>
      <w:r>
        <w:t>Изв_знач_х</w:t>
      </w:r>
      <w:proofErr w:type="spellEnd"/>
      <w:r>
        <w:t>» даем ссылку на В2-М2 и В1-М1. Поле «Константа» имеет тот же смысл, что и в функции ТЕНДЕНЦИЯ, у нас она равна 1. Поле «</w:t>
      </w:r>
      <w:proofErr w:type="spellStart"/>
      <w:r>
        <w:t>Стат</w:t>
      </w:r>
      <w:proofErr w:type="spellEnd"/>
      <w:r>
        <w:t>» должно содержать 1, если нужно вывести полную статистику о регрессии. В нашем случае ставим туда единицу. Функция возвращает массив ра</w:t>
      </w:r>
      <w:r>
        <w:t>з</w:t>
      </w:r>
      <w:r>
        <w:t xml:space="preserve">мером 2 столбца и 5 строк. После ввода выделяем мышью ячейки В28-С32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>. Результат – таблица значений, числа в которой имеют следующий смысл: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6"/>
        <w:gridCol w:w="3226"/>
      </w:tblGrid>
      <w:tr w:rsidR="006B0533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6" w:type="dxa"/>
          </w:tcPr>
          <w:p w:rsidR="006B0533" w:rsidRDefault="006B0533" w:rsidP="00AE2F45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Коэффициент </w:t>
            </w:r>
            <w:r>
              <w:rPr>
                <w:i/>
                <w:snapToGrid w:val="0"/>
                <w:color w:val="000000"/>
              </w:rPr>
              <w:t>а</w:t>
            </w:r>
          </w:p>
        </w:tc>
        <w:tc>
          <w:tcPr>
            <w:tcW w:w="3226" w:type="dxa"/>
          </w:tcPr>
          <w:p w:rsidR="006B0533" w:rsidRDefault="006B0533" w:rsidP="00AE2F45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Коэффициент </w:t>
            </w:r>
            <w:r>
              <w:rPr>
                <w:i/>
                <w:snapToGrid w:val="0"/>
                <w:color w:val="000000"/>
                <w:lang w:val="en-US"/>
              </w:rPr>
              <w:t>b</w:t>
            </w:r>
          </w:p>
        </w:tc>
      </w:tr>
      <w:tr w:rsidR="006B0533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6" w:type="dxa"/>
          </w:tcPr>
          <w:p w:rsidR="006B0533" w:rsidRDefault="006B0533" w:rsidP="00AE2F45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Стандартная ошибка </w:t>
            </w:r>
            <w:r>
              <w:rPr>
                <w:snapToGrid w:val="0"/>
                <w:color w:val="000000"/>
                <w:position w:val="-10"/>
              </w:rPr>
              <w:object w:dxaOrig="300" w:dyaOrig="300">
                <v:shape id="_x0000_i1033" type="#_x0000_t75" style="width:17.25pt;height:17.25pt" o:ole="" fillcolor="window">
                  <v:imagedata r:id="rId20" o:title=""/>
                </v:shape>
                <o:OLEObject Type="Embed" ProgID="Equation.3" ShapeID="_x0000_i1033" DrawAspect="Content" ObjectID="_1359451672" r:id="rId21"/>
              </w:object>
            </w:r>
          </w:p>
        </w:tc>
        <w:tc>
          <w:tcPr>
            <w:tcW w:w="3226" w:type="dxa"/>
          </w:tcPr>
          <w:p w:rsidR="006B0533" w:rsidRDefault="006B0533" w:rsidP="00AE2F45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Стандартная ошибка </w:t>
            </w:r>
            <w:r>
              <w:rPr>
                <w:snapToGrid w:val="0"/>
                <w:color w:val="000000"/>
                <w:position w:val="-10"/>
              </w:rPr>
              <w:object w:dxaOrig="300" w:dyaOrig="300">
                <v:shape id="_x0000_i1034" type="#_x0000_t75" style="width:17.25pt;height:17.25pt" o:ole="" fillcolor="window">
                  <v:imagedata r:id="rId22" o:title=""/>
                </v:shape>
                <o:OLEObject Type="Embed" ProgID="Equation.3" ShapeID="_x0000_i1034" DrawAspect="Content" ObjectID="_1359451673" r:id="rId23"/>
              </w:object>
            </w:r>
          </w:p>
        </w:tc>
      </w:tr>
      <w:tr w:rsidR="006B0533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6" w:type="dxa"/>
          </w:tcPr>
          <w:p w:rsidR="006B0533" w:rsidRDefault="006B0533" w:rsidP="00AE2F4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Коэффициент детерминации </w:t>
            </w:r>
            <w:r>
              <w:rPr>
                <w:snapToGrid w:val="0"/>
                <w:color w:val="000000"/>
                <w:position w:val="-12"/>
              </w:rPr>
              <w:object w:dxaOrig="340" w:dyaOrig="320">
                <v:shape id="_x0000_i1035" type="#_x0000_t75" style="width:17.25pt;height:15.75pt" o:ole="" fillcolor="window">
                  <v:imagedata r:id="rId17" o:title=""/>
                </v:shape>
                <o:OLEObject Type="Embed" ProgID="Equation.3" ShapeID="_x0000_i1035" DrawAspect="Content" ObjectID="_1359451674" r:id="rId24"/>
              </w:object>
            </w:r>
          </w:p>
        </w:tc>
        <w:tc>
          <w:tcPr>
            <w:tcW w:w="3226" w:type="dxa"/>
          </w:tcPr>
          <w:p w:rsidR="006B0533" w:rsidRDefault="006B0533" w:rsidP="00AE2F45">
            <w:pPr>
              <w:spacing w:line="360" w:lineRule="auto"/>
              <w:ind w:left="-107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Среднеквадратическое отклонение </w:t>
            </w:r>
            <w:r>
              <w:rPr>
                <w:i/>
                <w:snapToGrid w:val="0"/>
                <w:color w:val="000000"/>
              </w:rPr>
              <w:t>у</w:t>
            </w:r>
          </w:p>
        </w:tc>
      </w:tr>
      <w:tr w:rsidR="006B0533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6" w:type="dxa"/>
          </w:tcPr>
          <w:p w:rsidR="006B0533" w:rsidRDefault="006B0533" w:rsidP="00AE2F45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lang w:val="en-US"/>
              </w:rPr>
              <w:t>F</w:t>
            </w:r>
            <w:r>
              <w:rPr>
                <w:snapToGrid w:val="0"/>
                <w:color w:val="000000"/>
              </w:rPr>
              <w:t xml:space="preserve"> – статистика</w:t>
            </w:r>
          </w:p>
        </w:tc>
        <w:tc>
          <w:tcPr>
            <w:tcW w:w="3226" w:type="dxa"/>
          </w:tcPr>
          <w:p w:rsidR="006B0533" w:rsidRDefault="006B0533" w:rsidP="00AE2F45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Степени свободы    </w:t>
            </w:r>
            <w:r>
              <w:rPr>
                <w:i/>
                <w:snapToGrid w:val="0"/>
                <w:color w:val="000000"/>
              </w:rPr>
              <w:t>п</w:t>
            </w:r>
            <w:r>
              <w:rPr>
                <w:snapToGrid w:val="0"/>
                <w:color w:val="000000"/>
              </w:rPr>
              <w:t>-2</w:t>
            </w:r>
          </w:p>
        </w:tc>
      </w:tr>
      <w:tr w:rsidR="006B0533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6" w:type="dxa"/>
          </w:tcPr>
          <w:p w:rsidR="006B0533" w:rsidRDefault="006B0533" w:rsidP="00AE2F45">
            <w:pPr>
              <w:spacing w:line="360" w:lineRule="auto"/>
              <w:ind w:right="-10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Регрессионная сумма квадратов </w:t>
            </w:r>
            <w:r>
              <w:rPr>
                <w:snapToGrid w:val="0"/>
                <w:color w:val="000000"/>
                <w:position w:val="-10"/>
              </w:rPr>
              <w:object w:dxaOrig="279" w:dyaOrig="340">
                <v:shape id="_x0000_i1036" type="#_x0000_t75" style="width:14.25pt;height:17.25pt" o:ole="" fillcolor="window">
                  <v:imagedata r:id="rId25" o:title=""/>
                </v:shape>
                <o:OLEObject Type="Embed" ProgID="Equation.3" ShapeID="_x0000_i1036" DrawAspect="Content" ObjectID="_1359451675" r:id="rId26"/>
              </w:object>
            </w:r>
          </w:p>
        </w:tc>
        <w:tc>
          <w:tcPr>
            <w:tcW w:w="3226" w:type="dxa"/>
          </w:tcPr>
          <w:p w:rsidR="006B0533" w:rsidRDefault="006B0533" w:rsidP="00AE2F45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Остаточная сумма квадратов </w:t>
            </w:r>
            <w:r>
              <w:rPr>
                <w:snapToGrid w:val="0"/>
                <w:color w:val="000000"/>
                <w:position w:val="-10"/>
              </w:rPr>
              <w:object w:dxaOrig="279" w:dyaOrig="340">
                <v:shape id="_x0000_i1037" type="#_x0000_t75" style="width:14.25pt;height:17.25pt" o:ole="" fillcolor="window">
                  <v:imagedata r:id="rId27" o:title=""/>
                </v:shape>
                <o:OLEObject Type="Embed" ProgID="Equation.3" ShapeID="_x0000_i1037" DrawAspect="Content" ObjectID="_1359451676" r:id="rId28"/>
              </w:object>
            </w:r>
          </w:p>
        </w:tc>
      </w:tr>
    </w:tbl>
    <w:p w:rsidR="006B0533" w:rsidRDefault="006B0533" w:rsidP="006B0533">
      <w:pPr>
        <w:ind w:firstLine="720"/>
        <w:jc w:val="both"/>
        <w:rPr>
          <w:snapToGrid w:val="0"/>
          <w:color w:val="000000"/>
        </w:rPr>
      </w:pPr>
      <w:r>
        <w:t>Анализ результата: в первой строчке – коэффициенты уравн</w:t>
      </w:r>
      <w:r>
        <w:t>е</w:t>
      </w:r>
      <w:r>
        <w:t>ния регрессии, сравните их с рассчитанными функциями НАКЛОН и ОТРЕЗОК. Вторая строчка – стандартные ошибки коэффициентов. Если одна из них по модулю больше чем сам коэффициент, то коэ</w:t>
      </w:r>
      <w:r>
        <w:t>ф</w:t>
      </w:r>
      <w:r>
        <w:t>фициент считается нулевым. Коэффициент детерминации характер</w:t>
      </w:r>
      <w:r>
        <w:t>и</w:t>
      </w:r>
      <w:r>
        <w:t xml:space="preserve">зует качество связи между факторами. Полученное значение </w:t>
      </w:r>
      <w:r>
        <w:rPr>
          <w:rFonts w:ascii="Arial" w:hAnsi="Arial"/>
          <w:snapToGrid w:val="0"/>
          <w:color w:val="000000"/>
        </w:rPr>
        <w:t xml:space="preserve">0,987681 </w:t>
      </w:r>
      <w:r>
        <w:rPr>
          <w:snapToGrid w:val="0"/>
          <w:color w:val="000000"/>
        </w:rPr>
        <w:t xml:space="preserve">говорит об очень хорошей связи факторов. </w:t>
      </w:r>
      <w:r>
        <w:rPr>
          <w:i/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 – </w:t>
      </w:r>
      <w:proofErr w:type="gramStart"/>
      <w:r>
        <w:rPr>
          <w:snapToGrid w:val="0"/>
          <w:color w:val="000000"/>
        </w:rPr>
        <w:t>статистика</w:t>
      </w:r>
      <w:proofErr w:type="gramEnd"/>
      <w:r>
        <w:rPr>
          <w:snapToGrid w:val="0"/>
          <w:color w:val="000000"/>
        </w:rPr>
        <w:t xml:space="preserve"> проверяет гипотезу о адекватности регрессионной модели. Данное </w:t>
      </w:r>
      <w:r>
        <w:rPr>
          <w:snapToGrid w:val="0"/>
          <w:color w:val="000000"/>
        </w:rPr>
        <w:lastRenderedPageBreak/>
        <w:t>число нудно сравнить с критическим значением</w:t>
      </w:r>
      <w:proofErr w:type="gramStart"/>
      <w:r>
        <w:rPr>
          <w:snapToGrid w:val="0"/>
          <w:color w:val="000000"/>
        </w:rPr>
        <w:t>.</w:t>
      </w:r>
      <w:proofErr w:type="gramEnd"/>
      <w:r>
        <w:rPr>
          <w:snapToGrid w:val="0"/>
          <w:color w:val="000000"/>
        </w:rPr>
        <w:t xml:space="preserve"> </w:t>
      </w:r>
      <w:proofErr w:type="gramStart"/>
      <w:r>
        <w:rPr>
          <w:snapToGrid w:val="0"/>
          <w:color w:val="000000"/>
        </w:rPr>
        <w:t>д</w:t>
      </w:r>
      <w:proofErr w:type="gramEnd"/>
      <w:r>
        <w:rPr>
          <w:snapToGrid w:val="0"/>
          <w:color w:val="000000"/>
        </w:rPr>
        <w:t>ля его получения вводим в Е33 подпись «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-критическое», а в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33 функцию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РАСПОБР, аргументами которой вводим соответственно «0,05» (уровень значимости), «1» (число факторов Х) и  «10» (степени свободы). Видно, что </w:t>
      </w:r>
      <w:r>
        <w:rPr>
          <w:i/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 – стат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стика больше, чем </w:t>
      </w:r>
      <w:r>
        <w:rPr>
          <w:i/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–  критическое, </w:t>
      </w:r>
      <w:proofErr w:type="gramStart"/>
      <w:r>
        <w:rPr>
          <w:snapToGrid w:val="0"/>
          <w:color w:val="000000"/>
        </w:rPr>
        <w:t>значит регрессионная модель ад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кватна</w:t>
      </w:r>
      <w:proofErr w:type="gramEnd"/>
      <w:r>
        <w:rPr>
          <w:snapToGrid w:val="0"/>
          <w:color w:val="000000"/>
        </w:rPr>
        <w:t xml:space="preserve">. В последней строке приведены регрессионная сумма квадратов </w:t>
      </w:r>
      <w:r>
        <w:rPr>
          <w:snapToGrid w:val="0"/>
          <w:color w:val="000000"/>
          <w:position w:val="-24"/>
        </w:rPr>
        <w:object w:dxaOrig="1680" w:dyaOrig="580">
          <v:shape id="_x0000_i1038" type="#_x0000_t75" style="width:84pt;height:29.25pt" o:ole="" fillcolor="window">
            <v:imagedata r:id="rId29" o:title=""/>
          </v:shape>
          <o:OLEObject Type="Embed" ProgID="Equation.3" ShapeID="_x0000_i1038" DrawAspect="Content" ObjectID="_1359451677" r:id="rId30"/>
        </w:object>
      </w:r>
      <w:r>
        <w:rPr>
          <w:snapToGrid w:val="0"/>
          <w:color w:val="000000"/>
        </w:rPr>
        <w:t xml:space="preserve"> и остаточные суммы квадратов </w:t>
      </w:r>
      <w:r>
        <w:rPr>
          <w:snapToGrid w:val="0"/>
          <w:color w:val="000000"/>
          <w:position w:val="-24"/>
        </w:rPr>
        <w:object w:dxaOrig="1740" w:dyaOrig="580">
          <v:shape id="_x0000_i1039" type="#_x0000_t75" style="width:80.25pt;height:29.25pt" o:ole="" fillcolor="window">
            <v:imagedata r:id="rId31" o:title=""/>
          </v:shape>
          <o:OLEObject Type="Embed" ProgID="Equation.3" ShapeID="_x0000_i1039" DrawAspect="Content" ObjectID="_1359451678" r:id="rId32"/>
        </w:object>
      </w:r>
      <w:r>
        <w:rPr>
          <w:snapToGrid w:val="0"/>
          <w:color w:val="000000"/>
        </w:rPr>
        <w:t>. Важно, чтобы регрессионная сумма (объясненная регрессией) была намного больше остаточной (не объясненная регрессией, вызванная случайными факторами). В нашем случае это условие выполняется, что говорит о хорошей регре</w:t>
      </w:r>
      <w:r>
        <w:rPr>
          <w:snapToGrid w:val="0"/>
          <w:color w:val="000000"/>
        </w:rPr>
        <w:t>с</w:t>
      </w:r>
      <w:r>
        <w:rPr>
          <w:snapToGrid w:val="0"/>
          <w:color w:val="000000"/>
        </w:rPr>
        <w:t>сии.</w:t>
      </w:r>
    </w:p>
    <w:p w:rsidR="006B410E" w:rsidRDefault="006B410E"/>
    <w:p w:rsidR="006B0533" w:rsidRDefault="006B0533" w:rsidP="006B0533">
      <w:pPr>
        <w:pStyle w:val="1"/>
        <w:numPr>
          <w:ilvl w:val="0"/>
          <w:numId w:val="1"/>
        </w:numPr>
        <w:spacing w:after="120"/>
      </w:pPr>
      <w:r w:rsidRPr="006B0533">
        <w:t xml:space="preserve">прогнозирование по </w:t>
      </w:r>
      <w:r>
        <w:t xml:space="preserve">Парной </w:t>
      </w:r>
      <w:r w:rsidR="003E4DE1">
        <w:t>не</w:t>
      </w:r>
      <w:r>
        <w:t>линейной регрессионной модели</w:t>
      </w:r>
      <w:r w:rsidR="003E4DE1">
        <w:t xml:space="preserve"> с линейным ядром</w:t>
      </w:r>
    </w:p>
    <w:p w:rsidR="006B0533" w:rsidRDefault="006B0533" w:rsidP="006B0533">
      <w:pPr>
        <w:spacing w:after="120"/>
        <w:ind w:firstLine="567"/>
        <w:jc w:val="both"/>
      </w:pPr>
      <w:r>
        <w:rPr>
          <w:b/>
          <w:i/>
        </w:rPr>
        <w:t>Цель</w:t>
      </w:r>
      <w:r>
        <w:rPr>
          <w:i/>
        </w:rPr>
        <w:t>: Освоить методы построения основных видов нелинейных уравнений парной регрессии с помощью ЭВМ (внутренне линейные модели), научиться получать и анализировать показатели качества регресс</w:t>
      </w:r>
      <w:r>
        <w:rPr>
          <w:i/>
        </w:rPr>
        <w:t>и</w:t>
      </w:r>
      <w:r>
        <w:rPr>
          <w:i/>
        </w:rPr>
        <w:t>онных уравнений.</w:t>
      </w:r>
    </w:p>
    <w:p w:rsidR="006B0533" w:rsidRDefault="006B0533" w:rsidP="006B0533">
      <w:pPr>
        <w:pStyle w:val="21"/>
      </w:pPr>
      <w:r>
        <w:t>Рассмотрим случай, когда нелинейные модели с помощью пр</w:t>
      </w:r>
      <w:r>
        <w:t>е</w:t>
      </w:r>
      <w:r>
        <w:t xml:space="preserve">образования данных можно свести к </w:t>
      </w:r>
      <w:proofErr w:type="gramStart"/>
      <w:r>
        <w:t>линейным</w:t>
      </w:r>
      <w:proofErr w:type="gramEnd"/>
      <w:r>
        <w:t xml:space="preserve"> (</w:t>
      </w:r>
      <w:proofErr w:type="spellStart"/>
      <w:r>
        <w:t>внутренни</w:t>
      </w:r>
      <w:proofErr w:type="spellEnd"/>
      <w:r>
        <w:t xml:space="preserve"> линейные модели). </w:t>
      </w:r>
    </w:p>
    <w:p w:rsidR="006B0533" w:rsidRDefault="006B0533" w:rsidP="006B0533">
      <w:pPr>
        <w:ind w:firstLine="567"/>
        <w:jc w:val="both"/>
      </w:pPr>
      <w:r>
        <w:rPr>
          <w:b/>
          <w:i/>
        </w:rPr>
        <w:t>ПРИМЕР.</w:t>
      </w:r>
      <w:r>
        <w:t xml:space="preserve"> Некоторая организация желает исследовать завис</w:t>
      </w:r>
      <w:r>
        <w:t>и</w:t>
      </w:r>
      <w:r>
        <w:t xml:space="preserve">мость полученной прибыли </w:t>
      </w:r>
      <w:r>
        <w:rPr>
          <w:lang w:val="en-US"/>
        </w:rPr>
        <w:t>Y</w:t>
      </w:r>
      <w:r>
        <w:t xml:space="preserve"> (сотни тыс. руб.) от вложения средств в научные разработки выпускаемой продукции Х (тыс. руб.). Для этого рассматриваются 4 регрессионных уравнения:  линейное: </w:t>
      </w:r>
      <w:r>
        <w:rPr>
          <w:position w:val="-10"/>
        </w:rPr>
        <w:object w:dxaOrig="880" w:dyaOrig="300">
          <v:shape id="_x0000_i1040" type="#_x0000_t75" style="width:44.25pt;height:15pt" o:ole="" fillcolor="window">
            <v:imagedata r:id="rId6" o:title=""/>
          </v:shape>
          <o:OLEObject Type="Embed" ProgID="Equation.3" ShapeID="_x0000_i1040" DrawAspect="Content" ObjectID="_1359451679" r:id="rId33"/>
        </w:object>
      </w:r>
      <w:r>
        <w:t xml:space="preserve">, гиперболическое </w:t>
      </w:r>
      <w:r>
        <w:rPr>
          <w:position w:val="-10"/>
        </w:rPr>
        <w:object w:dxaOrig="1020" w:dyaOrig="300">
          <v:shape id="_x0000_i1041" type="#_x0000_t75" style="width:51pt;height:15pt" o:ole="" fillcolor="window">
            <v:imagedata r:id="rId34" o:title=""/>
          </v:shape>
          <o:OLEObject Type="Embed" ProgID="Equation.3" ShapeID="_x0000_i1041" DrawAspect="Content" ObjectID="_1359451680" r:id="rId35"/>
        </w:object>
      </w:r>
      <w:r>
        <w:t xml:space="preserve">, экспоненциальное </w:t>
      </w:r>
      <w:r>
        <w:rPr>
          <w:position w:val="-10"/>
        </w:rPr>
        <w:object w:dxaOrig="820" w:dyaOrig="340">
          <v:shape id="_x0000_i1042" type="#_x0000_t75" style="width:41.25pt;height:17.25pt" o:ole="" fillcolor="window">
            <v:imagedata r:id="rId36" o:title=""/>
          </v:shape>
          <o:OLEObject Type="Embed" ProgID="Equation.3" ShapeID="_x0000_i1042" DrawAspect="Content" ObjectID="_1359451681" r:id="rId37"/>
        </w:object>
      </w:r>
      <w:r>
        <w:t xml:space="preserve"> и  степенное </w:t>
      </w:r>
      <w:r>
        <w:rPr>
          <w:position w:val="-10"/>
        </w:rPr>
        <w:object w:dxaOrig="780" w:dyaOrig="340">
          <v:shape id="_x0000_i1043" type="#_x0000_t75" style="width:39pt;height:17.25pt" o:ole="" fillcolor="window">
            <v:imagedata r:id="rId38" o:title=""/>
          </v:shape>
          <o:OLEObject Type="Embed" ProgID="Equation.3" ShapeID="_x0000_i1043" DrawAspect="Content" ObjectID="_1359451682" r:id="rId39"/>
        </w:object>
      </w:r>
      <w:r>
        <w:t>. В резул</w:t>
      </w:r>
      <w:r>
        <w:t>ь</w:t>
      </w:r>
      <w:r>
        <w:t>тате наблюдений, получены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B0533" w:rsidTr="00AE2F45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B0533" w:rsidRDefault="006B0533" w:rsidP="00AE2F45">
            <w:pPr>
              <w:ind w:left="-142" w:right="-108"/>
              <w:jc w:val="center"/>
            </w:pPr>
            <w:r>
              <w:t xml:space="preserve">Прибыль </w:t>
            </w:r>
            <w:r>
              <w:rPr>
                <w:lang w:val="en-US"/>
              </w:rPr>
              <w:t>Y</w:t>
            </w:r>
          </w:p>
        </w:tc>
        <w:tc>
          <w:tcPr>
            <w:tcW w:w="463" w:type="dxa"/>
          </w:tcPr>
          <w:p w:rsidR="006B0533" w:rsidRDefault="006B0533" w:rsidP="00AE2F45">
            <w:pPr>
              <w:jc w:val="both"/>
            </w:pPr>
            <w:r>
              <w:t>5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6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8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11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16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22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29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35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44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57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83</w:t>
            </w:r>
          </w:p>
        </w:tc>
      </w:tr>
      <w:tr w:rsidR="006B0533" w:rsidTr="00AE2F45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B0533" w:rsidRDefault="006B0533" w:rsidP="00AE2F45">
            <w:pPr>
              <w:ind w:left="-142" w:right="-108"/>
              <w:jc w:val="center"/>
            </w:pPr>
            <w:r>
              <w:t>Вложения Х</w:t>
            </w:r>
          </w:p>
        </w:tc>
        <w:tc>
          <w:tcPr>
            <w:tcW w:w="463" w:type="dxa"/>
          </w:tcPr>
          <w:p w:rsidR="006B0533" w:rsidRDefault="006B0533" w:rsidP="00AE2F45">
            <w:pPr>
              <w:jc w:val="both"/>
            </w:pPr>
            <w:r>
              <w:t>2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4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7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9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10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12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15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16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20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22</w:t>
            </w:r>
          </w:p>
        </w:tc>
        <w:tc>
          <w:tcPr>
            <w:tcW w:w="464" w:type="dxa"/>
          </w:tcPr>
          <w:p w:rsidR="006B0533" w:rsidRDefault="006B0533" w:rsidP="00AE2F45">
            <w:pPr>
              <w:jc w:val="both"/>
            </w:pPr>
            <w:r>
              <w:t>25</w:t>
            </w:r>
          </w:p>
        </w:tc>
      </w:tr>
    </w:tbl>
    <w:p w:rsidR="006B0533" w:rsidRDefault="006B0533" w:rsidP="006B0533">
      <w:pPr>
        <w:jc w:val="both"/>
      </w:pPr>
      <w:r>
        <w:t xml:space="preserve"> </w:t>
      </w:r>
      <w:r>
        <w:tab/>
        <w:t>Введем данные в таблицу вместе с подписями (ячейки А1-</w:t>
      </w:r>
      <w:r>
        <w:rPr>
          <w:lang w:val="en-US"/>
        </w:rPr>
        <w:t>L</w:t>
      </w:r>
      <w:r>
        <w:t>2). Оставим свободными три строчки ниже таблицы для ввода преобраз</w:t>
      </w:r>
      <w:r>
        <w:t>о</w:t>
      </w:r>
      <w:r>
        <w:t xml:space="preserve">ванных данных, выделим первые пять строк, проведя по левой серой границе по числам от 1 до 5 и выбрать какой либо цвет (светлый – желтый или </w:t>
      </w:r>
      <w:proofErr w:type="spellStart"/>
      <w:r>
        <w:t>розовый</w:t>
      </w:r>
      <w:proofErr w:type="spellEnd"/>
      <w:r>
        <w:t xml:space="preserve">) раскрасить фон ячеек.  Далее, начиная с </w:t>
      </w:r>
      <w:r>
        <w:rPr>
          <w:lang w:val="en-US"/>
        </w:rPr>
        <w:t>A</w:t>
      </w:r>
      <w:r>
        <w:t>6, в</w:t>
      </w:r>
      <w:r>
        <w:t>ы</w:t>
      </w:r>
      <w:r>
        <w:t>водим параметры линейной регрессии. Для этого в ячейку А</w:t>
      </w:r>
      <w:proofErr w:type="gramStart"/>
      <w:r>
        <w:t>6</w:t>
      </w:r>
      <w:proofErr w:type="gramEnd"/>
      <w:r>
        <w:t xml:space="preserve"> делаем подпись «Линейная» и в соседнюю ячейку В6 вводим функцию ЛИНЕЙН (категория «Статистические», см. предыдущую лаборато</w:t>
      </w:r>
      <w:r>
        <w:t>р</w:t>
      </w:r>
      <w:r>
        <w:t>ную работу). В полях «</w:t>
      </w:r>
      <w:proofErr w:type="spellStart"/>
      <w:r>
        <w:t>Изв_</w:t>
      </w:r>
      <w:proofErr w:type="gramStart"/>
      <w:r>
        <w:t>знач</w:t>
      </w:r>
      <w:proofErr w:type="gramEnd"/>
      <w:r>
        <w:t>_у</w:t>
      </w:r>
      <w:proofErr w:type="spellEnd"/>
      <w:r>
        <w:t>» и «</w:t>
      </w:r>
      <w:proofErr w:type="spellStart"/>
      <w:r>
        <w:t>Изв_знач_х</w:t>
      </w:r>
      <w:proofErr w:type="spellEnd"/>
      <w:r>
        <w:t>» даем ссылку на В1-</w:t>
      </w:r>
      <w:r>
        <w:rPr>
          <w:lang w:val="en-US"/>
        </w:rPr>
        <w:t>L</w:t>
      </w:r>
      <w:r>
        <w:t xml:space="preserve">1 и В2-L2, следующие два поля принимают значения по единице. Далее обводим область ниже в 5 строчек и левее в 2 строки (ячейки В6-С10)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>. Результат – таблица с пар</w:t>
      </w:r>
      <w:r>
        <w:t>а</w:t>
      </w:r>
      <w:r>
        <w:t>метрами регрессии, из которых наибольший интерес представляет к</w:t>
      </w:r>
      <w:r>
        <w:t>о</w:t>
      </w:r>
      <w:r>
        <w:t xml:space="preserve">эффициент детерминации в первом столбце третий сверху. В нашем случае он равен </w:t>
      </w:r>
      <w:r>
        <w:rPr>
          <w:lang w:val="en-US"/>
        </w:rPr>
        <w:t>R</w:t>
      </w:r>
      <w:r>
        <w:rPr>
          <w:vertAlign w:val="subscript"/>
        </w:rPr>
        <w:t>1</w:t>
      </w:r>
      <w:r>
        <w:t>=</w:t>
      </w:r>
      <w:r>
        <w:rPr>
          <w:snapToGrid w:val="0"/>
          <w:color w:val="000000"/>
        </w:rPr>
        <w:t>0,90627178.</w:t>
      </w:r>
      <w:r>
        <w:t xml:space="preserve"> </w:t>
      </w:r>
      <w:r>
        <w:lastRenderedPageBreak/>
        <w:t xml:space="preserve">Значение </w:t>
      </w:r>
      <w:r>
        <w:rPr>
          <w:lang w:val="en-US"/>
        </w:rPr>
        <w:t>F</w:t>
      </w:r>
      <w:r>
        <w:t xml:space="preserve">-критерия, позволяющего проверить адекватность модели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>=</w:t>
      </w:r>
      <w:r>
        <w:rPr>
          <w:snapToGrid w:val="0"/>
          <w:color w:val="000000"/>
        </w:rPr>
        <w:t>87,02230833 (четвертая строка, первый столбец).</w:t>
      </w:r>
      <w:r>
        <w:t xml:space="preserve">  Уравнение регрессии равно </w:t>
      </w:r>
      <w:r>
        <w:rPr>
          <w:position w:val="-10"/>
        </w:rPr>
        <w:object w:dxaOrig="1600" w:dyaOrig="279">
          <v:shape id="_x0000_i1044" type="#_x0000_t75" style="width:80.25pt;height:14.25pt" o:ole="" fillcolor="window">
            <v:imagedata r:id="rId40" o:title=""/>
          </v:shape>
          <o:OLEObject Type="Embed" ProgID="Equation.3" ShapeID="_x0000_i1044" DrawAspect="Content" ObjectID="_1359451683" r:id="rId41"/>
        </w:object>
      </w:r>
      <w:r>
        <w:t xml:space="preserve"> (коэффиц</w:t>
      </w:r>
      <w:r>
        <w:t>и</w:t>
      </w:r>
      <w:r>
        <w:t xml:space="preserve">енты </w:t>
      </w:r>
      <w:r>
        <w:rPr>
          <w:i/>
        </w:rPr>
        <w:t>а</w:t>
      </w:r>
      <w:r>
        <w:t xml:space="preserve"> и </w:t>
      </w:r>
      <w:r>
        <w:rPr>
          <w:i/>
          <w:lang w:val="en-US"/>
        </w:rPr>
        <w:t>b</w:t>
      </w:r>
      <w:r>
        <w:t xml:space="preserve"> приведены в ячейках В</w:t>
      </w:r>
      <w:proofErr w:type="gramStart"/>
      <w:r>
        <w:t>6</w:t>
      </w:r>
      <w:proofErr w:type="gramEnd"/>
      <w:r>
        <w:t xml:space="preserve"> и С6). </w:t>
      </w:r>
    </w:p>
    <w:p w:rsidR="006B0533" w:rsidRDefault="006B0533" w:rsidP="006B0533">
      <w:pPr>
        <w:ind w:firstLine="720"/>
        <w:jc w:val="both"/>
        <w:rPr>
          <w:snapToGrid w:val="0"/>
          <w:color w:val="000000"/>
        </w:rPr>
      </w:pPr>
      <w:r>
        <w:t>Определим аналогичные характеристики для других регрессий и в результате сравнения коэффициентов детерминации найдем лу</w:t>
      </w:r>
      <w:r>
        <w:t>ч</w:t>
      </w:r>
      <w:r>
        <w:t>шую регрессионную модель. Рассмотрим гиперболическую регрессию. Для ее получения преобразуем данные. В третьей строек в ячейку А3 введем подпись «1/</w:t>
      </w:r>
      <w:proofErr w:type="spellStart"/>
      <w:r>
        <w:t>х</w:t>
      </w:r>
      <w:proofErr w:type="spellEnd"/>
      <w:r>
        <w:t>» а в ячейку В3 введем формулу «=1/В</w:t>
      </w:r>
      <w:proofErr w:type="gramStart"/>
      <w:r>
        <w:t>2</w:t>
      </w:r>
      <w:proofErr w:type="gramEnd"/>
      <w:r>
        <w:t>». Раст</w:t>
      </w:r>
      <w:r>
        <w:t>я</w:t>
      </w:r>
      <w:r>
        <w:t xml:space="preserve">нем </w:t>
      </w:r>
      <w:proofErr w:type="spellStart"/>
      <w:r>
        <w:t>автозаполнением</w:t>
      </w:r>
      <w:proofErr w:type="spellEnd"/>
      <w:r>
        <w:t xml:space="preserve"> данную ячейку на область В3-</w:t>
      </w:r>
      <w:r>
        <w:rPr>
          <w:lang w:val="en-US"/>
        </w:rPr>
        <w:t>L</w:t>
      </w:r>
      <w:r>
        <w:t>3. Получим х</w:t>
      </w:r>
      <w:r>
        <w:t>а</w:t>
      </w:r>
      <w:r>
        <w:t>рактеристики регрессионной модели. В ячейку А12 введем подпись «Гипербола», а в соседнюю функцию ЛИНЕЙН. В полях «</w:t>
      </w:r>
      <w:proofErr w:type="spellStart"/>
      <w:r>
        <w:t>Изв_</w:t>
      </w:r>
      <w:proofErr w:type="gramStart"/>
      <w:r>
        <w:t>знач</w:t>
      </w:r>
      <w:proofErr w:type="gramEnd"/>
      <w:r>
        <w:t>_у</w:t>
      </w:r>
      <w:proofErr w:type="spellEnd"/>
      <w:r>
        <w:t>» и «</w:t>
      </w:r>
      <w:proofErr w:type="spellStart"/>
      <w:r>
        <w:t>Изв_знач_х</w:t>
      </w:r>
      <w:proofErr w:type="spellEnd"/>
      <w:r>
        <w:t>» даем ссылку на В1-</w:t>
      </w:r>
      <w:r>
        <w:rPr>
          <w:lang w:val="en-US"/>
        </w:rPr>
        <w:t>L</w:t>
      </w:r>
      <w:r>
        <w:t>1 и преобразова</w:t>
      </w:r>
      <w:r>
        <w:t>н</w:t>
      </w:r>
      <w:r>
        <w:t xml:space="preserve">ные данные аргумента </w:t>
      </w:r>
      <w:proofErr w:type="spellStart"/>
      <w:r>
        <w:t>х</w:t>
      </w:r>
      <w:proofErr w:type="spellEnd"/>
      <w:r>
        <w:t xml:space="preserve"> – В3-L3, следующие два поля принимают зн</w:t>
      </w:r>
      <w:r>
        <w:t>а</w:t>
      </w:r>
      <w:r>
        <w:t xml:space="preserve">чения по единице. Далее обводим область ниже в 5 строчек и левее в 2 строки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>. Получаем таблицу параме</w:t>
      </w:r>
      <w:r>
        <w:t>т</w:t>
      </w:r>
      <w:r>
        <w:t xml:space="preserve">ров регрессии. Коэффициент детерминации в данном случае равен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>=</w:t>
      </w:r>
      <w:r>
        <w:rPr>
          <w:snapToGrid w:val="0"/>
          <w:color w:val="000000"/>
        </w:rPr>
        <w:t xml:space="preserve">0,345994664, что намного хуже, чем в случае линейной регрессии.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-статистика равна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=4</w:t>
      </w:r>
      <w:proofErr w:type="gramStart"/>
      <w:r>
        <w:rPr>
          <w:snapToGrid w:val="0"/>
          <w:color w:val="000000"/>
        </w:rPr>
        <w:t>,761355604</w:t>
      </w:r>
      <w:proofErr w:type="gramEnd"/>
      <w:r>
        <w:rPr>
          <w:rFonts w:ascii="Arial" w:hAnsi="Arial"/>
          <w:snapToGrid w:val="0"/>
          <w:color w:val="000000"/>
        </w:rPr>
        <w:t xml:space="preserve">. </w:t>
      </w:r>
      <w:r>
        <w:rPr>
          <w:snapToGrid w:val="0"/>
          <w:color w:val="000000"/>
        </w:rPr>
        <w:t xml:space="preserve">Уравнение регрессии равно </w:t>
      </w:r>
      <w:r>
        <w:rPr>
          <w:snapToGrid w:val="0"/>
          <w:color w:val="000000"/>
          <w:position w:val="-10"/>
        </w:rPr>
        <w:object w:dxaOrig="1920" w:dyaOrig="300">
          <v:shape id="_x0000_i1045" type="#_x0000_t75" style="width:96pt;height:15pt" o:ole="" fillcolor="window">
            <v:imagedata r:id="rId42" o:title=""/>
          </v:shape>
          <o:OLEObject Type="Embed" ProgID="Equation.3" ShapeID="_x0000_i1045" DrawAspect="Content" ObjectID="_1359451684" r:id="rId43"/>
        </w:object>
      </w:r>
      <w:r>
        <w:rPr>
          <w:snapToGrid w:val="0"/>
          <w:color w:val="000000"/>
        </w:rPr>
        <w:t>.</w:t>
      </w:r>
    </w:p>
    <w:p w:rsidR="006B0533" w:rsidRDefault="006B0533" w:rsidP="006B0533">
      <w:pPr>
        <w:ind w:firstLine="720"/>
        <w:jc w:val="both"/>
      </w:pPr>
      <w:r>
        <w:rPr>
          <w:snapToGrid w:val="0"/>
          <w:color w:val="000000"/>
        </w:rPr>
        <w:t>Рассмотрим экспоненциальную регрессию. Для ее линеариз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 xml:space="preserve">ции получаем уравнение </w:t>
      </w:r>
      <w:r>
        <w:rPr>
          <w:snapToGrid w:val="0"/>
          <w:color w:val="000000"/>
          <w:position w:val="-10"/>
        </w:rPr>
        <w:object w:dxaOrig="920" w:dyaOrig="340">
          <v:shape id="_x0000_i1046" type="#_x0000_t75" style="width:45.75pt;height:17.25pt" o:ole="" fillcolor="window">
            <v:imagedata r:id="rId44" o:title=""/>
          </v:shape>
          <o:OLEObject Type="Embed" ProgID="Equation.3" ShapeID="_x0000_i1046" DrawAspect="Content" ObjectID="_1359451685" r:id="rId45"/>
        </w:object>
      </w:r>
      <w:proofErr w:type="gramStart"/>
      <w:r>
        <w:t xml:space="preserve"> ,</w:t>
      </w:r>
      <w:proofErr w:type="gramEnd"/>
      <w:r>
        <w:t xml:space="preserve"> где </w:t>
      </w:r>
      <w:r>
        <w:rPr>
          <w:position w:val="-10"/>
        </w:rPr>
        <w:object w:dxaOrig="720" w:dyaOrig="300">
          <v:shape id="_x0000_i1047" type="#_x0000_t75" style="width:36pt;height:15pt" o:ole="" fillcolor="window">
            <v:imagedata r:id="rId46" o:title=""/>
          </v:shape>
          <o:OLEObject Type="Embed" ProgID="Equation.3" ShapeID="_x0000_i1047" DrawAspect="Content" ObjectID="_1359451686" r:id="rId47"/>
        </w:object>
      </w:r>
      <w:r>
        <w:t xml:space="preserve">, </w:t>
      </w:r>
      <w:r>
        <w:rPr>
          <w:position w:val="-6"/>
        </w:rPr>
        <w:object w:dxaOrig="499" w:dyaOrig="260">
          <v:shape id="_x0000_i1048" type="#_x0000_t75" style="width:24.75pt;height:12.75pt" o:ole="" fillcolor="window">
            <v:imagedata r:id="rId48" o:title=""/>
          </v:shape>
          <o:OLEObject Type="Embed" ProgID="Equation.3" ShapeID="_x0000_i1048" DrawAspect="Content" ObjectID="_1359451687" r:id="rId49"/>
        </w:object>
      </w:r>
      <w:r>
        <w:t xml:space="preserve">, </w:t>
      </w:r>
      <w:r>
        <w:rPr>
          <w:position w:val="-6"/>
        </w:rPr>
        <w:object w:dxaOrig="700" w:dyaOrig="300">
          <v:shape id="_x0000_i1049" type="#_x0000_t75" style="width:35.25pt;height:15pt" o:ole="" fillcolor="window">
            <v:imagedata r:id="rId50" o:title=""/>
          </v:shape>
          <o:OLEObject Type="Embed" ProgID="Equation.3" ShapeID="_x0000_i1049" DrawAspect="Content" ObjectID="_1359451688" r:id="rId51"/>
        </w:object>
      </w:r>
      <w:r>
        <w:t xml:space="preserve">. Видно, что надо сделать преобразование данных -  у заменить на </w:t>
      </w:r>
      <w:proofErr w:type="spellStart"/>
      <w:r>
        <w:rPr>
          <w:lang w:val="en-US"/>
        </w:rPr>
        <w:t>ln</w:t>
      </w:r>
      <w:proofErr w:type="spellEnd"/>
      <w:r>
        <w:t xml:space="preserve"> </w:t>
      </w:r>
      <w:r>
        <w:rPr>
          <w:lang w:val="en-US"/>
        </w:rPr>
        <w:t>y</w:t>
      </w:r>
      <w:r>
        <w:t>. Ставим курсор в ячейку А</w:t>
      </w:r>
      <w:proofErr w:type="gramStart"/>
      <w:r>
        <w:t>4</w:t>
      </w:r>
      <w:proofErr w:type="gramEnd"/>
      <w:r>
        <w:t xml:space="preserve"> и делаем заголовок        «</w:t>
      </w:r>
      <w:proofErr w:type="spellStart"/>
      <w:r>
        <w:rPr>
          <w:lang w:val="en-US"/>
        </w:rPr>
        <w:t>ln</w:t>
      </w:r>
      <w:proofErr w:type="spellEnd"/>
      <w:r>
        <w:t xml:space="preserve"> </w:t>
      </w:r>
      <w:r>
        <w:rPr>
          <w:lang w:val="en-US"/>
        </w:rPr>
        <w:t>y</w:t>
      </w:r>
      <w:r>
        <w:t>». Ставим ку</w:t>
      </w:r>
      <w:r>
        <w:t>р</w:t>
      </w:r>
      <w:r>
        <w:t>сор в В</w:t>
      </w:r>
      <w:proofErr w:type="gramStart"/>
      <w:r>
        <w:t>4</w:t>
      </w:r>
      <w:proofErr w:type="gramEnd"/>
      <w:r>
        <w:t xml:space="preserve"> и вводим формулу </w:t>
      </w:r>
      <w:r>
        <w:rPr>
          <w:lang w:val="en-US"/>
        </w:rPr>
        <w:t>LN</w:t>
      </w:r>
      <w:r>
        <w:t xml:space="preserve"> (категория «Математические»). В кач</w:t>
      </w:r>
      <w:r>
        <w:t>е</w:t>
      </w:r>
      <w:r>
        <w:t>стве аргумента делаем ссылку на В</w:t>
      </w:r>
      <w:proofErr w:type="gramStart"/>
      <w:r>
        <w:t>1</w:t>
      </w:r>
      <w:proofErr w:type="gramEnd"/>
      <w:r>
        <w:t xml:space="preserve">. </w:t>
      </w:r>
      <w:proofErr w:type="spellStart"/>
      <w:r>
        <w:t>Автозаполнением</w:t>
      </w:r>
      <w:proofErr w:type="spellEnd"/>
      <w:r>
        <w:t xml:space="preserve"> распростран</w:t>
      </w:r>
      <w:r>
        <w:t>я</w:t>
      </w:r>
      <w:r>
        <w:t>ем формулу на четвертую строку на ячейки В4-</w:t>
      </w:r>
      <w:r>
        <w:rPr>
          <w:lang w:val="en-US"/>
        </w:rPr>
        <w:t>L</w:t>
      </w:r>
      <w:r>
        <w:t xml:space="preserve">4. Далее в ячейке </w:t>
      </w:r>
      <w:r>
        <w:rPr>
          <w:lang w:val="en-US"/>
        </w:rPr>
        <w:t>F</w:t>
      </w:r>
      <w:r>
        <w:t xml:space="preserve">6 задаем подпись «Экспонента» и в соседней </w:t>
      </w:r>
      <w:r>
        <w:rPr>
          <w:lang w:val="en-US"/>
        </w:rPr>
        <w:t>G</w:t>
      </w:r>
      <w:r>
        <w:t xml:space="preserve">6 вводим функцию </w:t>
      </w:r>
      <w:r>
        <w:rPr>
          <w:caps/>
        </w:rPr>
        <w:t>Линейн</w:t>
      </w:r>
      <w:proofErr w:type="gramStart"/>
      <w:r>
        <w:t xml:space="preserve"> ,</w:t>
      </w:r>
      <w:proofErr w:type="gramEnd"/>
      <w:r>
        <w:t xml:space="preserve"> аргументами которой будут преобразованные данные В4-</w:t>
      </w:r>
      <w:r>
        <w:rPr>
          <w:lang w:val="en-US"/>
        </w:rPr>
        <w:t>L</w:t>
      </w:r>
      <w:r>
        <w:t>4 (в поле «</w:t>
      </w:r>
      <w:proofErr w:type="spellStart"/>
      <w:r>
        <w:t>Изв_знач_у</w:t>
      </w:r>
      <w:proofErr w:type="spellEnd"/>
      <w:r>
        <w:t>»), а остальные поля такие же как и для случая линейной регрессии (В2-</w:t>
      </w:r>
      <w:r>
        <w:rPr>
          <w:lang w:val="en-US"/>
        </w:rPr>
        <w:t>L</w:t>
      </w:r>
      <w:r>
        <w:t xml:space="preserve">2, 1, 1). Далее обводим ячейки </w:t>
      </w:r>
      <w:r>
        <w:rPr>
          <w:lang w:val="en-US"/>
        </w:rPr>
        <w:t>G</w:t>
      </w:r>
      <w:r>
        <w:t>6-</w:t>
      </w:r>
      <w:r>
        <w:rPr>
          <w:lang w:val="en-US"/>
        </w:rPr>
        <w:t>H</w:t>
      </w:r>
      <w:r>
        <w:t xml:space="preserve">10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 xml:space="preserve">. Результат </w:t>
      </w:r>
      <w:r>
        <w:rPr>
          <w:lang w:val="en-US"/>
        </w:rPr>
        <w:t>R</w:t>
      </w:r>
      <w:r>
        <w:rPr>
          <w:vertAlign w:val="subscript"/>
        </w:rPr>
        <w:t>3</w:t>
      </w:r>
      <w:r>
        <w:t>=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0,979276, </w:t>
      </w:r>
      <w:r>
        <w:t xml:space="preserve"> </w:t>
      </w:r>
      <w:r>
        <w:rPr>
          <w:lang w:val="en-US"/>
        </w:rPr>
        <w:t>F</w:t>
      </w:r>
      <w:r>
        <w:rPr>
          <w:vertAlign w:val="subscript"/>
        </w:rPr>
        <w:t>3</w:t>
      </w:r>
      <w:r>
        <w:t>=</w:t>
      </w:r>
      <w:r>
        <w:rPr>
          <w:snapToGrid w:val="0"/>
          <w:color w:val="000000"/>
        </w:rPr>
        <w:t xml:space="preserve"> 425,2748, </w:t>
      </w:r>
      <w:r>
        <w:t xml:space="preserve"> что говорит об очень хорошей регрессии. Для нахождения коэффиц</w:t>
      </w:r>
      <w:r>
        <w:t>и</w:t>
      </w:r>
      <w:r>
        <w:t xml:space="preserve">ентов уравнения регрессии </w:t>
      </w:r>
      <w:r>
        <w:rPr>
          <w:position w:val="-10"/>
        </w:rPr>
        <w:object w:dxaOrig="1219" w:dyaOrig="360">
          <v:shape id="_x0000_i1050" type="#_x0000_t75" style="width:69.75pt;height:21pt" o:ole="" fillcolor="window">
            <v:imagedata r:id="rId52" o:title=""/>
          </v:shape>
          <o:OLEObject Type="Embed" ProgID="Equation.3" ShapeID="_x0000_i1050" DrawAspect="Content" ObjectID="_1359451689" r:id="rId53"/>
        </w:object>
      </w:r>
      <w:r>
        <w:t xml:space="preserve">ставим курсор в </w:t>
      </w:r>
      <w:r>
        <w:rPr>
          <w:lang w:val="en-US"/>
        </w:rPr>
        <w:t>J</w:t>
      </w:r>
      <w:r>
        <w:t>6 и дел</w:t>
      </w:r>
      <w:r>
        <w:t>а</w:t>
      </w:r>
      <w:r>
        <w:t>ем заголовок «</w:t>
      </w:r>
      <w:proofErr w:type="spellStart"/>
      <w:r>
        <w:t>а=</w:t>
      </w:r>
      <w:proofErr w:type="spellEnd"/>
      <w:r>
        <w:t>», а в соседней К</w:t>
      </w:r>
      <w:proofErr w:type="gramStart"/>
      <w:r>
        <w:t>6</w:t>
      </w:r>
      <w:proofErr w:type="gramEnd"/>
      <w:r>
        <w:t xml:space="preserve"> формулу «=</w:t>
      </w:r>
      <w:r>
        <w:rPr>
          <w:lang w:val="en-US"/>
        </w:rPr>
        <w:t>EXP</w:t>
      </w:r>
      <w:r>
        <w:t>(</w:t>
      </w:r>
      <w:r>
        <w:rPr>
          <w:lang w:val="en-US"/>
        </w:rPr>
        <w:t>H</w:t>
      </w:r>
      <w:r>
        <w:t xml:space="preserve">6)», в </w:t>
      </w:r>
      <w:r>
        <w:rPr>
          <w:lang w:val="en-US"/>
        </w:rPr>
        <w:t>J</w:t>
      </w:r>
      <w:r>
        <w:t>7 даем заголовок «</w:t>
      </w:r>
      <w:r>
        <w:rPr>
          <w:lang w:val="en-US"/>
        </w:rPr>
        <w:t>b</w:t>
      </w:r>
      <w:r>
        <w:t>=» а в К7 формулу «=</w:t>
      </w:r>
      <w:r>
        <w:rPr>
          <w:lang w:val="en-US"/>
        </w:rPr>
        <w:t>G</w:t>
      </w:r>
      <w:r>
        <w:t xml:space="preserve">6». Уравнение регрессии есть </w:t>
      </w:r>
      <w:r>
        <w:rPr>
          <w:position w:val="-10"/>
        </w:rPr>
        <w:object w:dxaOrig="1380" w:dyaOrig="340">
          <v:shape id="_x0000_i1051" type="#_x0000_t75" style="width:75.75pt;height:18.75pt" o:ole="" fillcolor="window">
            <v:imagedata r:id="rId54" o:title=""/>
          </v:shape>
          <o:OLEObject Type="Embed" ProgID="Equation.3" ShapeID="_x0000_i1051" DrawAspect="Content" ObjectID="_1359451690" r:id="rId55"/>
        </w:object>
      </w:r>
      <w:r>
        <w:t xml:space="preserve">.  </w:t>
      </w:r>
    </w:p>
    <w:p w:rsidR="006B0533" w:rsidRDefault="006B0533" w:rsidP="006B0533">
      <w:pPr>
        <w:ind w:firstLine="720"/>
        <w:jc w:val="both"/>
      </w:pPr>
      <w:r>
        <w:t>Рассмотрим степенную регрессию</w:t>
      </w:r>
      <w:r>
        <w:rPr>
          <w:snapToGrid w:val="0"/>
          <w:color w:val="000000"/>
        </w:rPr>
        <w:t>. Для ее линеаризации пол</w:t>
      </w:r>
      <w:r>
        <w:rPr>
          <w:snapToGrid w:val="0"/>
          <w:color w:val="000000"/>
        </w:rPr>
        <w:t>у</w:t>
      </w:r>
      <w:r>
        <w:rPr>
          <w:snapToGrid w:val="0"/>
          <w:color w:val="000000"/>
        </w:rPr>
        <w:t xml:space="preserve">чаем уравнение </w:t>
      </w:r>
      <w:r>
        <w:rPr>
          <w:snapToGrid w:val="0"/>
          <w:color w:val="000000"/>
          <w:position w:val="-10"/>
        </w:rPr>
        <w:object w:dxaOrig="940" w:dyaOrig="340">
          <v:shape id="_x0000_i1052" type="#_x0000_t75" style="width:47.25pt;height:17.25pt" o:ole="" fillcolor="window">
            <v:imagedata r:id="rId56" o:title=""/>
          </v:shape>
          <o:OLEObject Type="Embed" ProgID="Equation.3" ShapeID="_x0000_i1052" DrawAspect="Content" ObjectID="_1359451691" r:id="rId57"/>
        </w:object>
      </w:r>
      <w:r>
        <w:t xml:space="preserve">, где </w:t>
      </w:r>
      <w:r>
        <w:rPr>
          <w:position w:val="-10"/>
        </w:rPr>
        <w:object w:dxaOrig="720" w:dyaOrig="300">
          <v:shape id="_x0000_i1053" type="#_x0000_t75" style="width:36pt;height:15pt" o:ole="" fillcolor="window">
            <v:imagedata r:id="rId46" o:title=""/>
          </v:shape>
          <o:OLEObject Type="Embed" ProgID="Equation.3" ShapeID="_x0000_i1053" DrawAspect="Content" ObjectID="_1359451692" r:id="rId58"/>
        </w:object>
      </w:r>
      <w:r>
        <w:t xml:space="preserve">, </w:t>
      </w:r>
      <w:r>
        <w:rPr>
          <w:position w:val="-6"/>
        </w:rPr>
        <w:object w:dxaOrig="700" w:dyaOrig="260">
          <v:shape id="_x0000_i1054" type="#_x0000_t75" style="width:35.25pt;height:12.75pt" o:ole="" fillcolor="window">
            <v:imagedata r:id="rId59" o:title=""/>
          </v:shape>
          <o:OLEObject Type="Embed" ProgID="Equation.3" ShapeID="_x0000_i1054" DrawAspect="Content" ObjectID="_1359451693" r:id="rId60"/>
        </w:object>
      </w:r>
      <w:r>
        <w:t xml:space="preserve">, </w:t>
      </w:r>
      <w:r>
        <w:rPr>
          <w:position w:val="-6"/>
        </w:rPr>
        <w:object w:dxaOrig="499" w:dyaOrig="260">
          <v:shape id="_x0000_i1055" type="#_x0000_t75" style="width:24.75pt;height:12.75pt" o:ole="" fillcolor="window">
            <v:imagedata r:id="rId48" o:title=""/>
          </v:shape>
          <o:OLEObject Type="Embed" ProgID="Equation.3" ShapeID="_x0000_i1055" DrawAspect="Content" ObjectID="_1359451694" r:id="rId61"/>
        </w:object>
      </w:r>
      <w:r>
        <w:t xml:space="preserve">, </w:t>
      </w:r>
      <w:r>
        <w:rPr>
          <w:position w:val="-6"/>
        </w:rPr>
        <w:object w:dxaOrig="700" w:dyaOrig="300">
          <v:shape id="_x0000_i1056" type="#_x0000_t75" style="width:35.25pt;height:15pt" o:ole="" fillcolor="window">
            <v:imagedata r:id="rId50" o:title=""/>
          </v:shape>
          <o:OLEObject Type="Embed" ProgID="Equation.3" ShapeID="_x0000_i1056" DrawAspect="Content" ObjectID="_1359451695" r:id="rId62"/>
        </w:object>
      </w:r>
      <w:r>
        <w:t xml:space="preserve">. Видно, что надо сделать преобразование данных -  </w:t>
      </w:r>
      <w:proofErr w:type="gramStart"/>
      <w:r>
        <w:t>у</w:t>
      </w:r>
      <w:proofErr w:type="gramEnd"/>
      <w:r>
        <w:t xml:space="preserve"> заменить на </w:t>
      </w:r>
      <w:proofErr w:type="spellStart"/>
      <w:r>
        <w:rPr>
          <w:lang w:val="en-US"/>
        </w:rPr>
        <w:t>ln</w:t>
      </w:r>
      <w:proofErr w:type="spellEnd"/>
      <w:r>
        <w:t xml:space="preserve"> </w:t>
      </w:r>
      <w:r>
        <w:rPr>
          <w:lang w:val="en-US"/>
        </w:rPr>
        <w:t>y</w:t>
      </w:r>
      <w:r>
        <w:t xml:space="preserve"> и </w:t>
      </w:r>
      <w:proofErr w:type="spellStart"/>
      <w:r>
        <w:t>х</w:t>
      </w:r>
      <w:proofErr w:type="spellEnd"/>
      <w:r>
        <w:t xml:space="preserve"> заменить на </w:t>
      </w:r>
      <w:proofErr w:type="spellStart"/>
      <w:r>
        <w:rPr>
          <w:lang w:val="en-US"/>
        </w:rPr>
        <w:t>ln</w:t>
      </w:r>
      <w:proofErr w:type="spellEnd"/>
      <w:r>
        <w:t xml:space="preserve"> </w:t>
      </w:r>
      <w:r>
        <w:rPr>
          <w:lang w:val="en-US"/>
        </w:rPr>
        <w:t>x</w:t>
      </w:r>
      <w:r>
        <w:t xml:space="preserve">. Строчка с </w:t>
      </w:r>
      <w:proofErr w:type="spellStart"/>
      <w:r>
        <w:rPr>
          <w:lang w:val="en-US"/>
        </w:rPr>
        <w:t>ln</w:t>
      </w:r>
      <w:proofErr w:type="spellEnd"/>
      <w:r>
        <w:t xml:space="preserve"> </w:t>
      </w:r>
      <w:r>
        <w:rPr>
          <w:lang w:val="en-US"/>
        </w:rPr>
        <w:t>y</w:t>
      </w:r>
      <w:r>
        <w:t xml:space="preserve">    у нас уже есть. Преобразуем пер</w:t>
      </w:r>
      <w:r>
        <w:t>е</w:t>
      </w:r>
      <w:r>
        <w:t xml:space="preserve">менные </w:t>
      </w:r>
      <w:proofErr w:type="gramStart"/>
      <w:r>
        <w:t>х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ячейку А5 даем подпись «</w:t>
      </w:r>
      <w:proofErr w:type="spellStart"/>
      <w:r>
        <w:rPr>
          <w:lang w:val="en-US"/>
        </w:rPr>
        <w:t>ln</w:t>
      </w:r>
      <w:proofErr w:type="spellEnd"/>
      <w:r>
        <w:t xml:space="preserve"> </w:t>
      </w:r>
      <w:r>
        <w:rPr>
          <w:lang w:val="en-US"/>
        </w:rPr>
        <w:t>x</w:t>
      </w:r>
      <w:r>
        <w:t xml:space="preserve">», а в В5 и вводим формулу </w:t>
      </w:r>
      <w:r>
        <w:rPr>
          <w:lang w:val="en-US"/>
        </w:rPr>
        <w:t>LN</w:t>
      </w:r>
      <w:r>
        <w:t xml:space="preserve"> (категория «Математические»). В качестве аргумента делаем ссы</w:t>
      </w:r>
      <w:r>
        <w:t>л</w:t>
      </w:r>
      <w:r>
        <w:t>ку на В</w:t>
      </w:r>
      <w:proofErr w:type="gramStart"/>
      <w:r>
        <w:t>2</w:t>
      </w:r>
      <w:proofErr w:type="gramEnd"/>
      <w:r>
        <w:t xml:space="preserve">. </w:t>
      </w:r>
      <w:proofErr w:type="spellStart"/>
      <w:r>
        <w:t>Автозаполнением</w:t>
      </w:r>
      <w:proofErr w:type="spellEnd"/>
      <w:r>
        <w:t xml:space="preserve"> распространяем формулу на пятую строку на ячейки В5-</w:t>
      </w:r>
      <w:r>
        <w:rPr>
          <w:lang w:val="en-US"/>
        </w:rPr>
        <w:t>L</w:t>
      </w:r>
      <w:r>
        <w:t xml:space="preserve">5. Далее в ячейке </w:t>
      </w:r>
      <w:r>
        <w:rPr>
          <w:lang w:val="en-US"/>
        </w:rPr>
        <w:t>F</w:t>
      </w:r>
      <w:r>
        <w:t xml:space="preserve">12 задаем подпись «Степенная» и в соседней </w:t>
      </w:r>
      <w:r>
        <w:rPr>
          <w:lang w:val="en-US"/>
        </w:rPr>
        <w:t>G</w:t>
      </w:r>
      <w:r>
        <w:t xml:space="preserve">12 вводим функцию </w:t>
      </w:r>
      <w:r>
        <w:rPr>
          <w:caps/>
        </w:rPr>
        <w:t>Линейн</w:t>
      </w:r>
      <w:proofErr w:type="gramStart"/>
      <w:r>
        <w:t xml:space="preserve"> ,</w:t>
      </w:r>
      <w:proofErr w:type="gramEnd"/>
      <w:r>
        <w:t xml:space="preserve"> аргументами которой будут преобразованные данные В4-</w:t>
      </w:r>
      <w:r>
        <w:rPr>
          <w:lang w:val="en-US"/>
        </w:rPr>
        <w:t>L</w:t>
      </w:r>
      <w:r>
        <w:t>4 (в поле «</w:t>
      </w:r>
      <w:proofErr w:type="spellStart"/>
      <w:r>
        <w:t>Изв_знач_у</w:t>
      </w:r>
      <w:proofErr w:type="spellEnd"/>
      <w:r>
        <w:t>»), и В5-</w:t>
      </w:r>
      <w:r>
        <w:rPr>
          <w:lang w:val="en-US"/>
        </w:rPr>
        <w:t>L</w:t>
      </w:r>
      <w:r>
        <w:t>5 (в п</w:t>
      </w:r>
      <w:r>
        <w:t>о</w:t>
      </w:r>
      <w:r>
        <w:t>ле «</w:t>
      </w:r>
      <w:proofErr w:type="spellStart"/>
      <w:r>
        <w:t>Изв_знач_х</w:t>
      </w:r>
      <w:proofErr w:type="spellEnd"/>
      <w:r>
        <w:t xml:space="preserve">»), остальные поля – единицы. Далее обводим ячейки </w:t>
      </w:r>
      <w:r>
        <w:rPr>
          <w:lang w:val="en-US"/>
        </w:rPr>
        <w:t>G</w:t>
      </w:r>
      <w:r>
        <w:t>12-</w:t>
      </w:r>
      <w:r>
        <w:rPr>
          <w:lang w:val="en-US"/>
        </w:rPr>
        <w:t>H</w:t>
      </w:r>
      <w:r>
        <w:t xml:space="preserve">16 </w:t>
      </w:r>
      <w:r>
        <w:lastRenderedPageBreak/>
        <w:t xml:space="preserve">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 xml:space="preserve">. Результат </w:t>
      </w:r>
      <w:r>
        <w:rPr>
          <w:lang w:val="en-US"/>
        </w:rPr>
        <w:t>R</w:t>
      </w:r>
      <w:r>
        <w:rPr>
          <w:vertAlign w:val="subscript"/>
        </w:rPr>
        <w:t>4</w:t>
      </w:r>
      <w:r>
        <w:t>=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0,895786, </w:t>
      </w:r>
      <w:r>
        <w:t xml:space="preserve"> </w:t>
      </w:r>
      <w:r>
        <w:rPr>
          <w:lang w:val="en-US"/>
        </w:rPr>
        <w:t>F</w:t>
      </w:r>
      <w:r>
        <w:rPr>
          <w:vertAlign w:val="subscript"/>
        </w:rPr>
        <w:t>4</w:t>
      </w:r>
      <w:r>
        <w:t>=</w:t>
      </w:r>
      <w:r>
        <w:rPr>
          <w:snapToGrid w:val="0"/>
          <w:color w:val="000000"/>
        </w:rPr>
        <w:t xml:space="preserve"> 77,36103, </w:t>
      </w:r>
      <w:r>
        <w:t xml:space="preserve"> что говорит </w:t>
      </w:r>
      <w:proofErr w:type="gramStart"/>
      <w:r>
        <w:t>об</w:t>
      </w:r>
      <w:proofErr w:type="gramEnd"/>
      <w:r>
        <w:t xml:space="preserve"> хорошей регрессии. </w:t>
      </w:r>
      <w:proofErr w:type="gramStart"/>
      <w:r>
        <w:t>Для нахождения к</w:t>
      </w:r>
      <w:r>
        <w:t>о</w:t>
      </w:r>
      <w:r>
        <w:t xml:space="preserve">эффициентов уравнения регрессии </w:t>
      </w:r>
      <w:r>
        <w:rPr>
          <w:position w:val="-10"/>
        </w:rPr>
        <w:object w:dxaOrig="1219" w:dyaOrig="360">
          <v:shape id="_x0000_i1057" type="#_x0000_t75" style="width:69.75pt;height:21pt" o:ole="" fillcolor="window">
            <v:imagedata r:id="rId52" o:title=""/>
          </v:shape>
          <o:OLEObject Type="Embed" ProgID="Equation.3" ShapeID="_x0000_i1057" DrawAspect="Content" ObjectID="_1359451696" r:id="rId63"/>
        </w:object>
      </w:r>
      <w:r>
        <w:t xml:space="preserve">ставим курсор в </w:t>
      </w:r>
      <w:r>
        <w:rPr>
          <w:lang w:val="en-US"/>
        </w:rPr>
        <w:t>J</w:t>
      </w:r>
      <w:r>
        <w:t>12 и делаем заголовок «</w:t>
      </w:r>
      <w:proofErr w:type="spellStart"/>
      <w:r>
        <w:t>а=</w:t>
      </w:r>
      <w:proofErr w:type="spellEnd"/>
      <w:r>
        <w:t>», а в соседней К12 формулу «=</w:t>
      </w:r>
      <w:r>
        <w:rPr>
          <w:lang w:val="en-US"/>
        </w:rPr>
        <w:t>EXP</w:t>
      </w:r>
      <w:r>
        <w:t>(</w:t>
      </w:r>
      <w:r>
        <w:rPr>
          <w:lang w:val="en-US"/>
        </w:rPr>
        <w:t>H</w:t>
      </w:r>
      <w:r>
        <w:t xml:space="preserve">12)», в </w:t>
      </w:r>
      <w:r>
        <w:rPr>
          <w:lang w:val="en-US"/>
        </w:rPr>
        <w:t>J</w:t>
      </w:r>
      <w:r>
        <w:t>13 даем заголовок «</w:t>
      </w:r>
      <w:r>
        <w:rPr>
          <w:lang w:val="en-US"/>
        </w:rPr>
        <w:t>b</w:t>
      </w:r>
      <w:r>
        <w:t>=» а в К13 формулу «=</w:t>
      </w:r>
      <w:r>
        <w:rPr>
          <w:lang w:val="en-US"/>
        </w:rPr>
        <w:t>G</w:t>
      </w:r>
      <w:r>
        <w:t>12».</w:t>
      </w:r>
      <w:proofErr w:type="gramEnd"/>
      <w:r>
        <w:t xml:space="preserve"> Уравнение регре</w:t>
      </w:r>
      <w:r>
        <w:t>с</w:t>
      </w:r>
      <w:r>
        <w:t xml:space="preserve">сии есть </w:t>
      </w:r>
      <w:r>
        <w:rPr>
          <w:position w:val="-10"/>
        </w:rPr>
        <w:object w:dxaOrig="1260" w:dyaOrig="340">
          <v:shape id="_x0000_i1058" type="#_x0000_t75" style="width:69.75pt;height:18.75pt" o:ole="" fillcolor="window">
            <v:imagedata r:id="rId64" o:title=""/>
          </v:shape>
          <o:OLEObject Type="Embed" ProgID="Equation.3" ShapeID="_x0000_i1058" DrawAspect="Content" ObjectID="_1359451697" r:id="rId65"/>
        </w:object>
      </w:r>
      <w:r>
        <w:t xml:space="preserve">.  </w:t>
      </w:r>
    </w:p>
    <w:p w:rsidR="006B0533" w:rsidRDefault="006B0533" w:rsidP="006B0533">
      <w:pPr>
        <w:spacing w:line="228" w:lineRule="auto"/>
        <w:jc w:val="both"/>
      </w:pPr>
      <w:r>
        <w:t xml:space="preserve"> </w:t>
      </w:r>
      <w:r>
        <w:tab/>
        <w:t xml:space="preserve">Проверим, все ли уравнения адекватно описывают данные. Для этого нужно сравнить </w:t>
      </w:r>
      <w:r>
        <w:rPr>
          <w:lang w:val="en-US"/>
        </w:rPr>
        <w:t>F</w:t>
      </w:r>
      <w:r>
        <w:t>-статистики каждого критерия с критическим зн</w:t>
      </w:r>
      <w:r>
        <w:t>а</w:t>
      </w:r>
      <w:r>
        <w:t>чением.</w:t>
      </w:r>
      <w:r>
        <w:rPr>
          <w:snapToGrid w:val="0"/>
          <w:color w:val="000000"/>
        </w:rPr>
        <w:t xml:space="preserve"> Для его получения вводим в А21 подпись «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-критическое», а в В21 функцию </w:t>
      </w:r>
      <w:proofErr w:type="gramStart"/>
      <w:r>
        <w:rPr>
          <w:snapToGrid w:val="0"/>
          <w:color w:val="000000"/>
          <w:lang w:val="en-US"/>
        </w:rPr>
        <w:t>F</w:t>
      </w:r>
      <w:proofErr w:type="gramEnd"/>
      <w:r>
        <w:rPr>
          <w:snapToGrid w:val="0"/>
          <w:color w:val="000000"/>
        </w:rPr>
        <w:t>РАСПОБР, аргументами которой вводим соответственно «0,05» (уровень значимости), «1» (число фа</w:t>
      </w:r>
      <w:r>
        <w:rPr>
          <w:snapToGrid w:val="0"/>
          <w:color w:val="000000"/>
        </w:rPr>
        <w:t>к</w:t>
      </w:r>
      <w:r>
        <w:rPr>
          <w:snapToGrid w:val="0"/>
          <w:color w:val="000000"/>
        </w:rPr>
        <w:t xml:space="preserve">торов Х в строке «Уровень значимости 1») и  «9» (степень свободы 2 = </w:t>
      </w:r>
      <w:r>
        <w:rPr>
          <w:snapToGrid w:val="0"/>
          <w:color w:val="000000"/>
          <w:lang w:val="en-US"/>
        </w:rPr>
        <w:t>n</w:t>
      </w:r>
      <w:r>
        <w:rPr>
          <w:snapToGrid w:val="0"/>
          <w:color w:val="000000"/>
        </w:rPr>
        <w:t>-2). Результат 5,117357</w:t>
      </w:r>
      <w:r>
        <w:rPr>
          <w:rFonts w:ascii="Arial" w:hAnsi="Arial"/>
          <w:snapToGrid w:val="0"/>
          <w:color w:val="000000"/>
        </w:rPr>
        <w:t xml:space="preserve">. </w:t>
      </w:r>
      <w:r>
        <w:rPr>
          <w:snapToGrid w:val="0"/>
          <w:color w:val="000000"/>
        </w:rPr>
        <w:t xml:space="preserve">Видно, что </w:t>
      </w:r>
      <w:r>
        <w:rPr>
          <w:i/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 – статистика для первой третьей и четвертой регрессионной модели больше, чем </w:t>
      </w:r>
      <w:r>
        <w:rPr>
          <w:i/>
          <w:snapToGrid w:val="0"/>
          <w:color w:val="000000"/>
          <w:lang w:val="en-US"/>
        </w:rPr>
        <w:t>F</w:t>
      </w:r>
      <w:r>
        <w:rPr>
          <w:i/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–  критическое, </w:t>
      </w:r>
      <w:proofErr w:type="gramStart"/>
      <w:r>
        <w:rPr>
          <w:snapToGrid w:val="0"/>
          <w:color w:val="000000"/>
        </w:rPr>
        <w:t>зн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чит эти модели адекватны</w:t>
      </w:r>
      <w:proofErr w:type="gramEnd"/>
      <w:r>
        <w:rPr>
          <w:snapToGrid w:val="0"/>
          <w:color w:val="000000"/>
        </w:rPr>
        <w:t xml:space="preserve">. А гиперболическая регрессия неадекватна, т.к. </w:t>
      </w:r>
      <w:r>
        <w:rPr>
          <w:snapToGrid w:val="0"/>
          <w:color w:val="000000"/>
          <w:position w:val="-12"/>
        </w:rPr>
        <w:object w:dxaOrig="740" w:dyaOrig="320">
          <v:shape id="_x0000_i1059" type="#_x0000_t75" style="width:36.75pt;height:15.75pt" o:ole="" fillcolor="window">
            <v:imagedata r:id="rId66" o:title=""/>
          </v:shape>
          <o:OLEObject Type="Embed" ProgID="Equation.3" ShapeID="_x0000_i1059" DrawAspect="Content" ObjectID="_1359451698" r:id="rId67"/>
        </w:object>
      </w:r>
      <w:proofErr w:type="gramStart"/>
      <w:r>
        <w:rPr>
          <w:snapToGrid w:val="0"/>
          <w:color w:val="000000"/>
        </w:rPr>
        <w:t xml:space="preserve"> .</w:t>
      </w:r>
      <w:proofErr w:type="gramEnd"/>
      <w:r>
        <w:rPr>
          <w:snapToGrid w:val="0"/>
          <w:color w:val="000000"/>
        </w:rPr>
        <w:t xml:space="preserve">  Для того, чтобы определить, какая модель наилучшим образом описывает данные, сравним индексы детерминации для каждой модели </w:t>
      </w:r>
      <w:r>
        <w:rPr>
          <w:snapToGrid w:val="0"/>
          <w:color w:val="000000"/>
          <w:position w:val="-10"/>
        </w:rPr>
        <w:object w:dxaOrig="1320" w:dyaOrig="300">
          <v:shape id="_x0000_i1060" type="#_x0000_t75" style="width:66pt;height:15pt" o:ole="" fillcolor="window">
            <v:imagedata r:id="rId68" o:title=""/>
          </v:shape>
          <o:OLEObject Type="Embed" ProgID="Equation.3" ShapeID="_x0000_i1060" DrawAspect="Content" ObjectID="_1359451699" r:id="rId69"/>
        </w:object>
      </w:r>
      <w:r>
        <w:rPr>
          <w:snapToGrid w:val="0"/>
          <w:color w:val="000000"/>
        </w:rPr>
        <w:t xml:space="preserve">. Наибольшим является </w:t>
      </w:r>
      <w:r>
        <w:rPr>
          <w:lang w:val="en-US"/>
        </w:rPr>
        <w:t>R</w:t>
      </w:r>
      <w:r>
        <w:rPr>
          <w:vertAlign w:val="subscript"/>
        </w:rPr>
        <w:t>3</w:t>
      </w:r>
      <w:r>
        <w:t>=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snapToGrid w:val="0"/>
          <w:color w:val="000000"/>
        </w:rPr>
        <w:t>0,979276. Зн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чит, опытные данные лучше описывать мод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 xml:space="preserve">лью </w:t>
      </w:r>
      <w:r>
        <w:rPr>
          <w:position w:val="-10"/>
        </w:rPr>
        <w:object w:dxaOrig="1380" w:dyaOrig="340">
          <v:shape id="_x0000_i1061" type="#_x0000_t75" style="width:75.75pt;height:18.75pt" o:ole="" fillcolor="window">
            <v:imagedata r:id="rId54" o:title=""/>
          </v:shape>
          <o:OLEObject Type="Embed" ProgID="Equation.3" ShapeID="_x0000_i1061" DrawAspect="Content" ObjectID="_1359451700" r:id="rId70"/>
        </w:object>
      </w:r>
      <w:r>
        <w:t>.</w:t>
      </w:r>
    </w:p>
    <w:p w:rsidR="006B0533" w:rsidRDefault="006B0533"/>
    <w:p w:rsidR="003E4DE1" w:rsidRPr="003E4DE1" w:rsidRDefault="003E4DE1" w:rsidP="003E4DE1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</w:rPr>
      </w:pPr>
      <w:r w:rsidRPr="003E4DE1">
        <w:rPr>
          <w:b/>
          <w:sz w:val="24"/>
        </w:rPr>
        <w:t>ПРОГНОЗИРОВАНИЕ С ПОМОЩЬЮ ПОЛИНОМИАЛЬНОЙ МОДЕЛИ</w:t>
      </w:r>
    </w:p>
    <w:p w:rsidR="003E4DE1" w:rsidRDefault="003E4DE1" w:rsidP="003E4DE1">
      <w:r>
        <w:rPr>
          <w:i/>
        </w:rPr>
        <w:tab/>
      </w:r>
      <w:r>
        <w:rPr>
          <w:b/>
          <w:i/>
        </w:rPr>
        <w:t>Цель:</w:t>
      </w:r>
      <w:r>
        <w:rPr>
          <w:i/>
        </w:rPr>
        <w:t xml:space="preserve"> По опытным данным построить уравнение регрессии вида</w:t>
      </w:r>
      <w:r>
        <w:t xml:space="preserve"> </w:t>
      </w:r>
      <w:r>
        <w:rPr>
          <w:position w:val="-10"/>
        </w:rPr>
        <w:object w:dxaOrig="1840" w:dyaOrig="340">
          <v:shape id="_x0000_i1062" type="#_x0000_t75" style="width:92.25pt;height:17.25pt" o:ole="" fillcolor="window">
            <v:imagedata r:id="rId71" o:title=""/>
          </v:shape>
          <o:OLEObject Type="Embed" ProgID="Equation.3" ShapeID="_x0000_i1062" DrawAspect="Content" ObjectID="_1359451701" r:id="rId72"/>
        </w:object>
      </w:r>
      <w:r>
        <w:t xml:space="preserve">. </w:t>
      </w:r>
    </w:p>
    <w:p w:rsidR="003E4DE1" w:rsidRDefault="003E4DE1" w:rsidP="003E4DE1">
      <w:r>
        <w:tab/>
      </w:r>
      <w:r>
        <w:rPr>
          <w:b/>
          <w:i/>
        </w:rPr>
        <w:t>ПРИМЕР.</w:t>
      </w:r>
      <w:r>
        <w:t xml:space="preserve"> Исследуется зависимость объема проданного товара </w:t>
      </w:r>
      <w:r w:rsidRPr="003E4DE1">
        <w:rPr>
          <w:i/>
        </w:rPr>
        <w:t>Y</w:t>
      </w:r>
      <w:r>
        <w:t xml:space="preserve"> от доходов населения </w:t>
      </w:r>
      <w:r w:rsidRPr="003E4DE1">
        <w:rPr>
          <w:i/>
        </w:rPr>
        <w:t>X</w:t>
      </w:r>
      <w:r>
        <w:t>. Так, как зависимость спроса от дохода определяется качеством товара и разная для разных слоев населения, то эта зависимость может иметь сложный нелинейный характер с несколькими экстремумами. Для описания таких зависимостей лучше использовать полиномиальную регрессионную модель. Опытные да</w:t>
      </w:r>
      <w:r>
        <w:t>н</w:t>
      </w:r>
      <w:r>
        <w:t>ные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</w:tblGrid>
      <w:tr w:rsidR="003E4DE1" w:rsidTr="00AE2F45">
        <w:tblPrEx>
          <w:tblCellMar>
            <w:top w:w="0" w:type="dxa"/>
            <w:bottom w:w="0" w:type="dxa"/>
          </w:tblCellMar>
        </w:tblPrEx>
        <w:tc>
          <w:tcPr>
            <w:tcW w:w="488" w:type="dxa"/>
          </w:tcPr>
          <w:p w:rsidR="003E4DE1" w:rsidRDefault="003E4DE1" w:rsidP="00AE2F45">
            <w:r>
              <w:t>Х</w:t>
            </w:r>
          </w:p>
        </w:tc>
        <w:tc>
          <w:tcPr>
            <w:tcW w:w="488" w:type="dxa"/>
          </w:tcPr>
          <w:p w:rsidR="003E4DE1" w:rsidRDefault="003E4DE1" w:rsidP="00AE2F45">
            <w:r>
              <w:t>1</w:t>
            </w:r>
          </w:p>
        </w:tc>
        <w:tc>
          <w:tcPr>
            <w:tcW w:w="488" w:type="dxa"/>
          </w:tcPr>
          <w:p w:rsidR="003E4DE1" w:rsidRDefault="003E4DE1" w:rsidP="00AE2F45">
            <w:r>
              <w:t>3</w:t>
            </w:r>
          </w:p>
        </w:tc>
        <w:tc>
          <w:tcPr>
            <w:tcW w:w="488" w:type="dxa"/>
          </w:tcPr>
          <w:p w:rsidR="003E4DE1" w:rsidRDefault="003E4DE1" w:rsidP="00AE2F45">
            <w:r>
              <w:t>5</w:t>
            </w:r>
          </w:p>
        </w:tc>
        <w:tc>
          <w:tcPr>
            <w:tcW w:w="488" w:type="dxa"/>
          </w:tcPr>
          <w:p w:rsidR="003E4DE1" w:rsidRDefault="003E4DE1" w:rsidP="00AE2F45">
            <w:r>
              <w:t>7</w:t>
            </w:r>
          </w:p>
        </w:tc>
        <w:tc>
          <w:tcPr>
            <w:tcW w:w="488" w:type="dxa"/>
          </w:tcPr>
          <w:p w:rsidR="003E4DE1" w:rsidRDefault="003E4DE1" w:rsidP="00AE2F45">
            <w:r>
              <w:t>9</w:t>
            </w:r>
          </w:p>
        </w:tc>
        <w:tc>
          <w:tcPr>
            <w:tcW w:w="488" w:type="dxa"/>
          </w:tcPr>
          <w:p w:rsidR="003E4DE1" w:rsidRDefault="003E4DE1" w:rsidP="00AE2F45">
            <w:r>
              <w:t>11</w:t>
            </w:r>
          </w:p>
        </w:tc>
        <w:tc>
          <w:tcPr>
            <w:tcW w:w="488" w:type="dxa"/>
          </w:tcPr>
          <w:p w:rsidR="003E4DE1" w:rsidRDefault="003E4DE1" w:rsidP="00AE2F45">
            <w:r>
              <w:t>13</w:t>
            </w:r>
          </w:p>
        </w:tc>
        <w:tc>
          <w:tcPr>
            <w:tcW w:w="488" w:type="dxa"/>
          </w:tcPr>
          <w:p w:rsidR="003E4DE1" w:rsidRDefault="003E4DE1" w:rsidP="00AE2F45">
            <w:r>
              <w:t>15</w:t>
            </w:r>
          </w:p>
        </w:tc>
        <w:tc>
          <w:tcPr>
            <w:tcW w:w="488" w:type="dxa"/>
          </w:tcPr>
          <w:p w:rsidR="003E4DE1" w:rsidRDefault="003E4DE1" w:rsidP="00AE2F45">
            <w:r>
              <w:t>17</w:t>
            </w:r>
          </w:p>
        </w:tc>
        <w:tc>
          <w:tcPr>
            <w:tcW w:w="488" w:type="dxa"/>
          </w:tcPr>
          <w:p w:rsidR="003E4DE1" w:rsidRDefault="003E4DE1" w:rsidP="00AE2F45">
            <w:r>
              <w:t>19</w:t>
            </w:r>
          </w:p>
        </w:tc>
        <w:tc>
          <w:tcPr>
            <w:tcW w:w="488" w:type="dxa"/>
          </w:tcPr>
          <w:p w:rsidR="003E4DE1" w:rsidRDefault="003E4DE1" w:rsidP="00AE2F45">
            <w:r>
              <w:t>21</w:t>
            </w:r>
          </w:p>
        </w:tc>
        <w:tc>
          <w:tcPr>
            <w:tcW w:w="489" w:type="dxa"/>
          </w:tcPr>
          <w:p w:rsidR="003E4DE1" w:rsidRDefault="003E4DE1" w:rsidP="00AE2F45">
            <w:r>
              <w:t>23</w:t>
            </w:r>
          </w:p>
        </w:tc>
      </w:tr>
      <w:tr w:rsidR="003E4DE1" w:rsidTr="00AE2F45">
        <w:tblPrEx>
          <w:tblCellMar>
            <w:top w:w="0" w:type="dxa"/>
            <w:bottom w:w="0" w:type="dxa"/>
          </w:tblCellMar>
        </w:tblPrEx>
        <w:tc>
          <w:tcPr>
            <w:tcW w:w="488" w:type="dxa"/>
          </w:tcPr>
          <w:p w:rsidR="003E4DE1" w:rsidRDefault="003E4DE1" w:rsidP="00AE2F45">
            <w:r>
              <w:rPr>
                <w:lang w:val="en-US"/>
              </w:rPr>
              <w:t>Y</w:t>
            </w:r>
          </w:p>
        </w:tc>
        <w:tc>
          <w:tcPr>
            <w:tcW w:w="488" w:type="dxa"/>
          </w:tcPr>
          <w:p w:rsidR="003E4DE1" w:rsidRDefault="003E4DE1" w:rsidP="00AE2F45">
            <w:r>
              <w:t>5</w:t>
            </w:r>
          </w:p>
        </w:tc>
        <w:tc>
          <w:tcPr>
            <w:tcW w:w="488" w:type="dxa"/>
          </w:tcPr>
          <w:p w:rsidR="003E4DE1" w:rsidRDefault="003E4DE1" w:rsidP="00AE2F45">
            <w:r>
              <w:t>7</w:t>
            </w:r>
          </w:p>
        </w:tc>
        <w:tc>
          <w:tcPr>
            <w:tcW w:w="488" w:type="dxa"/>
          </w:tcPr>
          <w:p w:rsidR="003E4DE1" w:rsidRDefault="003E4DE1" w:rsidP="00AE2F45">
            <w:r>
              <w:t>12</w:t>
            </w:r>
          </w:p>
        </w:tc>
        <w:tc>
          <w:tcPr>
            <w:tcW w:w="488" w:type="dxa"/>
          </w:tcPr>
          <w:p w:rsidR="003E4DE1" w:rsidRDefault="003E4DE1" w:rsidP="00AE2F45">
            <w:r>
              <w:t>13</w:t>
            </w:r>
          </w:p>
        </w:tc>
        <w:tc>
          <w:tcPr>
            <w:tcW w:w="488" w:type="dxa"/>
          </w:tcPr>
          <w:p w:rsidR="003E4DE1" w:rsidRDefault="003E4DE1" w:rsidP="00AE2F45">
            <w:r>
              <w:t>11</w:t>
            </w:r>
          </w:p>
        </w:tc>
        <w:tc>
          <w:tcPr>
            <w:tcW w:w="488" w:type="dxa"/>
          </w:tcPr>
          <w:p w:rsidR="003E4DE1" w:rsidRDefault="003E4DE1" w:rsidP="00AE2F45">
            <w:r>
              <w:t>8</w:t>
            </w:r>
          </w:p>
        </w:tc>
        <w:tc>
          <w:tcPr>
            <w:tcW w:w="488" w:type="dxa"/>
          </w:tcPr>
          <w:p w:rsidR="003E4DE1" w:rsidRDefault="003E4DE1" w:rsidP="00AE2F45">
            <w:r>
              <w:t>5</w:t>
            </w:r>
          </w:p>
        </w:tc>
        <w:tc>
          <w:tcPr>
            <w:tcW w:w="488" w:type="dxa"/>
          </w:tcPr>
          <w:p w:rsidR="003E4DE1" w:rsidRDefault="003E4DE1" w:rsidP="00AE2F45">
            <w:r>
              <w:t>3</w:t>
            </w:r>
          </w:p>
        </w:tc>
        <w:tc>
          <w:tcPr>
            <w:tcW w:w="488" w:type="dxa"/>
          </w:tcPr>
          <w:p w:rsidR="003E4DE1" w:rsidRDefault="003E4DE1" w:rsidP="00AE2F45">
            <w:r>
              <w:t>2</w:t>
            </w:r>
          </w:p>
        </w:tc>
        <w:tc>
          <w:tcPr>
            <w:tcW w:w="488" w:type="dxa"/>
          </w:tcPr>
          <w:p w:rsidR="003E4DE1" w:rsidRDefault="003E4DE1" w:rsidP="00AE2F45">
            <w:r>
              <w:t>4</w:t>
            </w:r>
          </w:p>
        </w:tc>
        <w:tc>
          <w:tcPr>
            <w:tcW w:w="488" w:type="dxa"/>
          </w:tcPr>
          <w:p w:rsidR="003E4DE1" w:rsidRDefault="003E4DE1" w:rsidP="00AE2F45">
            <w:r>
              <w:t>6</w:t>
            </w:r>
          </w:p>
        </w:tc>
        <w:tc>
          <w:tcPr>
            <w:tcW w:w="489" w:type="dxa"/>
          </w:tcPr>
          <w:p w:rsidR="003E4DE1" w:rsidRDefault="003E4DE1" w:rsidP="00AE2F45">
            <w:r>
              <w:t>9</w:t>
            </w:r>
          </w:p>
        </w:tc>
      </w:tr>
    </w:tbl>
    <w:p w:rsidR="003E4DE1" w:rsidRDefault="003E4DE1" w:rsidP="003E4DE1">
      <w:pPr>
        <w:ind w:firstLine="720"/>
        <w:jc w:val="both"/>
      </w:pPr>
      <w:r>
        <w:t>Введем эти данные в электронную таблицу вместе с подпис</w:t>
      </w:r>
      <w:r>
        <w:t>я</w:t>
      </w:r>
      <w:r>
        <w:t xml:space="preserve">ми в ячейки А1-М2. Построим график. Для этого обведем данные </w:t>
      </w:r>
      <w:r>
        <w:rPr>
          <w:lang w:val="en-US"/>
        </w:rPr>
        <w:t>Y</w:t>
      </w:r>
      <w:r>
        <w:t xml:space="preserve"> (ячейки В2-М2), </w:t>
      </w:r>
      <w:proofErr w:type="gramStart"/>
      <w:r>
        <w:t>вызываем</w:t>
      </w:r>
      <w:proofErr w:type="gramEnd"/>
      <w:r>
        <w:t xml:space="preserve"> мастер диаграмм, выбираем тип диаграммы «График», вид диаграммы – график с точками (второй сверху левый), нажимаем «Далее», переходим на закладку «Ряд» и в поле «Подписи оси Х» делаем ссылку на В2-М2, нажимаем «Готово». Видно, что гр</w:t>
      </w:r>
      <w:r>
        <w:t>а</w:t>
      </w:r>
      <w:r>
        <w:t xml:space="preserve">фик имеет 2 экстремума и один перегиб, поэтому его можно приблизить полиномом 3 степени </w:t>
      </w:r>
      <w:r>
        <w:rPr>
          <w:position w:val="-10"/>
        </w:rPr>
        <w:object w:dxaOrig="1840" w:dyaOrig="340">
          <v:shape id="_x0000_i1063" type="#_x0000_t75" style="width:92.25pt;height:17.25pt" o:ole="" fillcolor="window">
            <v:imagedata r:id="rId71" o:title=""/>
          </v:shape>
          <o:OLEObject Type="Embed" ProgID="Equation.3" ShapeID="_x0000_i1063" DrawAspect="Content" ObjectID="_1359451702" r:id="rId73"/>
        </w:object>
      </w:r>
      <w:r>
        <w:t>.  Для нахождения к</w:t>
      </w:r>
      <w:r>
        <w:t>о</w:t>
      </w:r>
      <w:r>
        <w:t xml:space="preserve">эффициентов </w:t>
      </w:r>
      <w:r>
        <w:rPr>
          <w:position w:val="-8"/>
        </w:rPr>
        <w:object w:dxaOrig="740" w:dyaOrig="279">
          <v:shape id="_x0000_i1064" type="#_x0000_t75" style="width:36.75pt;height:14.25pt" o:ole="" fillcolor="window">
            <v:imagedata r:id="rId74" o:title=""/>
          </v:shape>
          <o:OLEObject Type="Embed" ProgID="Equation.3" ShapeID="_x0000_i1064" DrawAspect="Content" ObjectID="_1359451703" r:id="rId75"/>
        </w:object>
      </w:r>
      <w:r>
        <w:t xml:space="preserve"> нужно решить систему уравнений:</w:t>
      </w:r>
    </w:p>
    <w:p w:rsidR="003E4DE1" w:rsidRDefault="003E4DE1" w:rsidP="003E4DE1">
      <w:pPr>
        <w:jc w:val="center"/>
      </w:pPr>
      <w:r>
        <w:rPr>
          <w:position w:val="-66"/>
        </w:rPr>
        <w:object w:dxaOrig="3739" w:dyaOrig="1420">
          <v:shape id="_x0000_i1065" type="#_x0000_t75" style="width:186.75pt;height:71.25pt" o:ole="" fillcolor="window">
            <v:imagedata r:id="rId76" o:title=""/>
          </v:shape>
          <o:OLEObject Type="Embed" ProgID="Equation.3" ShapeID="_x0000_i1065" DrawAspect="Content" ObjectID="_1359451704" r:id="rId77"/>
        </w:object>
      </w:r>
    </w:p>
    <w:p w:rsidR="003E4DE1" w:rsidRDefault="003E4DE1" w:rsidP="003E4DE1">
      <w:pPr>
        <w:ind w:firstLine="720"/>
        <w:jc w:val="both"/>
      </w:pPr>
      <w:r>
        <w:t>Рассчитаем суммы. Для этого в ячейку А3 вводим подпись «X^2», а в В3 вводим формулу «=В</w:t>
      </w:r>
      <w:proofErr w:type="gramStart"/>
      <w:r>
        <w:t>1</w:t>
      </w:r>
      <w:proofErr w:type="gramEnd"/>
      <w:r>
        <w:t xml:space="preserve">*В1» и </w:t>
      </w:r>
      <w:proofErr w:type="spellStart"/>
      <w:r>
        <w:t>автозаполнением</w:t>
      </w:r>
      <w:proofErr w:type="spellEnd"/>
      <w:r>
        <w:t xml:space="preserve"> перен</w:t>
      </w:r>
      <w:r>
        <w:t>о</w:t>
      </w:r>
      <w:r>
        <w:t>сим ее на всю строку В3-М3. В ячейку А</w:t>
      </w:r>
      <w:proofErr w:type="gramStart"/>
      <w:r>
        <w:t>4</w:t>
      </w:r>
      <w:proofErr w:type="gramEnd"/>
      <w:r>
        <w:t xml:space="preserve"> вводим подпись «X^3», а в В4 формулу «=В1*В3» и </w:t>
      </w:r>
      <w:proofErr w:type="spellStart"/>
      <w:r>
        <w:t>автозаполнением</w:t>
      </w:r>
      <w:proofErr w:type="spellEnd"/>
      <w:r>
        <w:t xml:space="preserve"> переносим ее на всю строку В4-М4. В ячейку А5 вводим  «X^4», а в В5 формулу «=В</w:t>
      </w:r>
      <w:proofErr w:type="gramStart"/>
      <w:r>
        <w:t>4</w:t>
      </w:r>
      <w:proofErr w:type="gramEnd"/>
      <w:r>
        <w:t xml:space="preserve">*В1» , </w:t>
      </w:r>
      <w:proofErr w:type="spellStart"/>
      <w:r>
        <w:t>авт</w:t>
      </w:r>
      <w:r>
        <w:t>о</w:t>
      </w:r>
      <w:r>
        <w:t>заполняем</w:t>
      </w:r>
      <w:proofErr w:type="spellEnd"/>
      <w:r>
        <w:t xml:space="preserve"> строку. В ячейку А</w:t>
      </w:r>
      <w:proofErr w:type="gramStart"/>
      <w:r>
        <w:t>6</w:t>
      </w:r>
      <w:proofErr w:type="gramEnd"/>
      <w:r>
        <w:t xml:space="preserve"> вводим  «X^5», а в В6 формулу «=В5*В1» , </w:t>
      </w:r>
      <w:proofErr w:type="spellStart"/>
      <w:r>
        <w:t>автозаполняем</w:t>
      </w:r>
      <w:proofErr w:type="spellEnd"/>
      <w:r>
        <w:t xml:space="preserve"> строку. В ячейку А</w:t>
      </w:r>
      <w:proofErr w:type="gramStart"/>
      <w:r>
        <w:t>7</w:t>
      </w:r>
      <w:proofErr w:type="gramEnd"/>
      <w:r>
        <w:t xml:space="preserve"> вводим  «X^6», а в В7 формулу «=В6*В1» , </w:t>
      </w:r>
      <w:proofErr w:type="spellStart"/>
      <w:r>
        <w:t>автозаполняем</w:t>
      </w:r>
      <w:proofErr w:type="spellEnd"/>
      <w:r>
        <w:t xml:space="preserve"> строку. В ячейку А8 вводим  «X*</w:t>
      </w:r>
      <w:r>
        <w:rPr>
          <w:lang w:val="en-US"/>
        </w:rPr>
        <w:t>Y</w:t>
      </w:r>
      <w:r>
        <w:t>», а в В8 формулу «=В</w:t>
      </w:r>
      <w:proofErr w:type="gramStart"/>
      <w:r>
        <w:t>2</w:t>
      </w:r>
      <w:proofErr w:type="gramEnd"/>
      <w:r>
        <w:t xml:space="preserve">*В1» , </w:t>
      </w:r>
      <w:proofErr w:type="spellStart"/>
      <w:r>
        <w:t>автозаполняем</w:t>
      </w:r>
      <w:proofErr w:type="spellEnd"/>
      <w:r>
        <w:t xml:space="preserve"> строку.   В ячейку А</w:t>
      </w:r>
      <w:proofErr w:type="gramStart"/>
      <w:r>
        <w:t>9</w:t>
      </w:r>
      <w:proofErr w:type="gramEnd"/>
      <w:r>
        <w:t xml:space="preserve"> вводим  «X^2*</w:t>
      </w:r>
      <w:r>
        <w:rPr>
          <w:lang w:val="en-US"/>
        </w:rPr>
        <w:t>Y</w:t>
      </w:r>
      <w:r>
        <w:t xml:space="preserve">», а в В9 формулу «=В3*В2» , </w:t>
      </w:r>
      <w:proofErr w:type="spellStart"/>
      <w:r>
        <w:t>автозаполняем</w:t>
      </w:r>
      <w:proofErr w:type="spellEnd"/>
      <w:r>
        <w:t xml:space="preserve"> стр</w:t>
      </w:r>
      <w:r>
        <w:t>о</w:t>
      </w:r>
      <w:r>
        <w:t>ку. В ячейку А10 вводим  «X^3*</w:t>
      </w:r>
      <w:r>
        <w:rPr>
          <w:lang w:val="en-US"/>
        </w:rPr>
        <w:t>Y</w:t>
      </w:r>
      <w:r>
        <w:t>», а в В10 формулу «=В</w:t>
      </w:r>
      <w:proofErr w:type="gramStart"/>
      <w:r>
        <w:t>4</w:t>
      </w:r>
      <w:proofErr w:type="gramEnd"/>
      <w:r>
        <w:t xml:space="preserve">*В2» , </w:t>
      </w:r>
      <w:proofErr w:type="spellStart"/>
      <w:r>
        <w:t>авт</w:t>
      </w:r>
      <w:r>
        <w:t>о</w:t>
      </w:r>
      <w:r>
        <w:t>заполняем</w:t>
      </w:r>
      <w:proofErr w:type="spellEnd"/>
      <w:r>
        <w:t xml:space="preserve"> строку. Теперь считаем суммы. Выделяем другим цветом столбец </w:t>
      </w:r>
      <w:r>
        <w:rPr>
          <w:lang w:val="en-US"/>
        </w:rPr>
        <w:t>N</w:t>
      </w:r>
      <w:r>
        <w:t xml:space="preserve">, щелкнув по заголовку и выбрав цвет. В ячейку </w:t>
      </w:r>
      <w:r>
        <w:rPr>
          <w:lang w:val="en-US"/>
        </w:rPr>
        <w:t>N</w:t>
      </w:r>
      <w:r>
        <w:t>1 помещ</w:t>
      </w:r>
      <w:r>
        <w:t>а</w:t>
      </w:r>
      <w:r>
        <w:t xml:space="preserve">ем курсор </w:t>
      </w:r>
      <w:proofErr w:type="gramStart"/>
      <w:r>
        <w:t>и</w:t>
      </w:r>
      <w:proofErr w:type="gramEnd"/>
      <w:r>
        <w:t xml:space="preserve"> щелкнув по кнопке </w:t>
      </w:r>
      <w:proofErr w:type="spellStart"/>
      <w:r>
        <w:t>автосуммы</w:t>
      </w:r>
      <w:proofErr w:type="spellEnd"/>
      <w:r>
        <w:t xml:space="preserve"> со значком </w:t>
      </w:r>
      <w:r>
        <w:sym w:font="Symbol" w:char="F053"/>
      </w:r>
      <w:r>
        <w:t xml:space="preserve">, вычисляем сумму первой строки. </w:t>
      </w:r>
      <w:proofErr w:type="spellStart"/>
      <w:r>
        <w:t>Автозаполнением</w:t>
      </w:r>
      <w:proofErr w:type="spellEnd"/>
      <w:r>
        <w:t xml:space="preserve"> переносим формулу на ячейки </w:t>
      </w:r>
      <w:r>
        <w:rPr>
          <w:lang w:val="en-US"/>
        </w:rPr>
        <w:t>N</w:t>
      </w:r>
      <w:r>
        <w:t>1-</w:t>
      </w:r>
      <w:r>
        <w:rPr>
          <w:lang w:val="en-US"/>
        </w:rPr>
        <w:t>N</w:t>
      </w:r>
      <w:r>
        <w:t xml:space="preserve">10. </w:t>
      </w:r>
    </w:p>
    <w:p w:rsidR="003E4DE1" w:rsidRDefault="003E4DE1" w:rsidP="003E4DE1">
      <w:r>
        <w:t xml:space="preserve"> </w:t>
      </w:r>
      <w:r>
        <w:tab/>
        <w:t>Решаем теперь систему уравнений. Для этого вводим осно</w:t>
      </w:r>
      <w:r>
        <w:t>в</w:t>
      </w:r>
      <w:r>
        <w:t>ную матрицу системы. В ячейку А13 вводим подпись «А=», а в ячейки матр</w:t>
      </w:r>
      <w:r>
        <w:t>и</w:t>
      </w:r>
      <w:r>
        <w:t>цы В13-Е16 вводим ссылки, отраженные в таблице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7"/>
        <w:gridCol w:w="1418"/>
        <w:gridCol w:w="1417"/>
        <w:gridCol w:w="1418"/>
      </w:tblGrid>
      <w:tr w:rsidR="003E4DE1" w:rsidTr="0034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3E4DE1" w:rsidRDefault="003E4DE1" w:rsidP="00AE2F45">
            <w:pPr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E4DE1" w:rsidRDefault="003E4DE1" w:rsidP="00AE2F45">
            <w:pPr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1418" w:type="dxa"/>
            <w:tcBorders>
              <w:top w:val="nil"/>
            </w:tcBorders>
          </w:tcPr>
          <w:p w:rsidR="003E4DE1" w:rsidRDefault="003E4DE1" w:rsidP="00AE2F45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1417" w:type="dxa"/>
            <w:tcBorders>
              <w:top w:val="nil"/>
            </w:tcBorders>
          </w:tcPr>
          <w:p w:rsidR="003E4DE1" w:rsidRDefault="003E4DE1" w:rsidP="00AE2F4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1418" w:type="dxa"/>
            <w:tcBorders>
              <w:top w:val="nil"/>
            </w:tcBorders>
          </w:tcPr>
          <w:p w:rsidR="003E4DE1" w:rsidRDefault="003E4DE1" w:rsidP="00AE2F45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</w:tr>
      <w:tr w:rsidR="003E4DE1" w:rsidTr="0034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nil"/>
              <w:left w:val="nil"/>
            </w:tcBorders>
          </w:tcPr>
          <w:p w:rsidR="003E4DE1" w:rsidRDefault="003E4DE1" w:rsidP="00AE2F45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417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</w:rPr>
              <w:t>=</w:t>
            </w:r>
            <w:r w:rsidRPr="0039194B">
              <w:rPr>
                <w:b/>
                <w:lang w:val="en-US"/>
              </w:rPr>
              <w:t>N7</w:t>
            </w:r>
          </w:p>
        </w:tc>
        <w:tc>
          <w:tcPr>
            <w:tcW w:w="1418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=N6</w:t>
            </w:r>
          </w:p>
        </w:tc>
        <w:tc>
          <w:tcPr>
            <w:tcW w:w="1417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=N5</w:t>
            </w:r>
          </w:p>
        </w:tc>
        <w:tc>
          <w:tcPr>
            <w:tcW w:w="1418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=N4</w:t>
            </w:r>
          </w:p>
        </w:tc>
      </w:tr>
      <w:tr w:rsidR="003E4DE1" w:rsidTr="0034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3E4DE1" w:rsidRDefault="003E4DE1" w:rsidP="00AE2F45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417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=N6</w:t>
            </w:r>
          </w:p>
        </w:tc>
        <w:tc>
          <w:tcPr>
            <w:tcW w:w="1418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=N5</w:t>
            </w:r>
          </w:p>
        </w:tc>
        <w:tc>
          <w:tcPr>
            <w:tcW w:w="1417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=N4</w:t>
            </w:r>
          </w:p>
        </w:tc>
        <w:tc>
          <w:tcPr>
            <w:tcW w:w="1418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=N3</w:t>
            </w:r>
          </w:p>
        </w:tc>
      </w:tr>
      <w:tr w:rsidR="003E4DE1" w:rsidTr="0034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3E4DE1" w:rsidRDefault="003E4DE1" w:rsidP="00AE2F45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417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=N5</w:t>
            </w:r>
          </w:p>
        </w:tc>
        <w:tc>
          <w:tcPr>
            <w:tcW w:w="1418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=N4</w:t>
            </w:r>
          </w:p>
        </w:tc>
        <w:tc>
          <w:tcPr>
            <w:tcW w:w="1417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=N3</w:t>
            </w:r>
          </w:p>
        </w:tc>
        <w:tc>
          <w:tcPr>
            <w:tcW w:w="1418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=N1</w:t>
            </w:r>
          </w:p>
        </w:tc>
      </w:tr>
      <w:tr w:rsidR="003E4DE1" w:rsidTr="0034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left w:val="nil"/>
            </w:tcBorders>
          </w:tcPr>
          <w:p w:rsidR="003E4DE1" w:rsidRDefault="003E4DE1" w:rsidP="00AE2F45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417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=N4</w:t>
            </w:r>
          </w:p>
        </w:tc>
        <w:tc>
          <w:tcPr>
            <w:tcW w:w="1418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=N3</w:t>
            </w:r>
          </w:p>
        </w:tc>
        <w:tc>
          <w:tcPr>
            <w:tcW w:w="1417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=N1</w:t>
            </w:r>
          </w:p>
        </w:tc>
        <w:tc>
          <w:tcPr>
            <w:tcW w:w="1418" w:type="dxa"/>
          </w:tcPr>
          <w:p w:rsidR="003E4DE1" w:rsidRPr="0039194B" w:rsidRDefault="003E4DE1" w:rsidP="00AE2F45">
            <w:pPr>
              <w:jc w:val="center"/>
              <w:rPr>
                <w:b/>
                <w:lang w:val="en-US"/>
              </w:rPr>
            </w:pPr>
            <w:r w:rsidRPr="0039194B">
              <w:rPr>
                <w:b/>
                <w:lang w:val="en-US"/>
              </w:rPr>
              <w:t>12</w:t>
            </w:r>
          </w:p>
        </w:tc>
      </w:tr>
    </w:tbl>
    <w:p w:rsidR="003E4DE1" w:rsidRDefault="003E4DE1" w:rsidP="003E4DE1">
      <w:pPr>
        <w:ind w:firstLine="720"/>
        <w:jc w:val="both"/>
      </w:pPr>
      <w:r>
        <w:t xml:space="preserve">Вводим также правые части системы уравнений. В </w:t>
      </w:r>
      <w:r>
        <w:rPr>
          <w:lang w:val="en-US"/>
        </w:rPr>
        <w:t>G</w:t>
      </w:r>
      <w:r>
        <w:t>13 вв</w:t>
      </w:r>
      <w:r>
        <w:t>о</w:t>
      </w:r>
      <w:r>
        <w:t xml:space="preserve">дим подпись «В=», а в Н13-Н16 вводим, соответственно ссылки на ячейки «=N10», «=N9», «=N8», «=N2». Решаем систему матричным методом. Из высшей математики  известно, что решение равно </w:t>
      </w:r>
      <w:r>
        <w:rPr>
          <w:position w:val="-4"/>
        </w:rPr>
        <w:object w:dxaOrig="499" w:dyaOrig="279">
          <v:shape id="_x0000_i1066" type="#_x0000_t75" style="width:24.75pt;height:14.25pt" o:ole="" fillcolor="window">
            <v:imagedata r:id="rId78" o:title=""/>
          </v:shape>
          <o:OLEObject Type="Embed" ProgID="Equation.3" ShapeID="_x0000_i1066" DrawAspect="Content" ObjectID="_1359451705" r:id="rId79"/>
        </w:object>
      </w:r>
      <w:r>
        <w:t xml:space="preserve">. Находим обратную матрицу. Для этого в ячейку </w:t>
      </w:r>
      <w:r>
        <w:rPr>
          <w:lang w:val="en-US"/>
        </w:rPr>
        <w:t>I</w:t>
      </w:r>
      <w:r>
        <w:t xml:space="preserve">13 вводим подпись «А обр.» и, </w:t>
      </w:r>
      <w:proofErr w:type="gramStart"/>
      <w:r>
        <w:t xml:space="preserve">поставив курсор в </w:t>
      </w:r>
      <w:r>
        <w:rPr>
          <w:lang w:val="en-US"/>
        </w:rPr>
        <w:t>J</w:t>
      </w:r>
      <w:r>
        <w:t>13 задаем</w:t>
      </w:r>
      <w:proofErr w:type="gramEnd"/>
      <w:r>
        <w:t xml:space="preserve"> формулу МОБР (категория «Математические»). В качестве аргумента «Массив» даем ссылку на ячейки B13:E16. Результатом также должна быть матрица размером 4х4. Для ее получения обводим ячейки </w:t>
      </w:r>
      <w:r>
        <w:rPr>
          <w:lang w:val="en-US"/>
        </w:rPr>
        <w:t>J</w:t>
      </w:r>
      <w:r>
        <w:t>13-</w:t>
      </w:r>
      <w:r>
        <w:rPr>
          <w:lang w:val="en-US"/>
        </w:rPr>
        <w:t>M</w:t>
      </w:r>
      <w:r>
        <w:t xml:space="preserve">16 мышью, </w:t>
      </w:r>
      <w:proofErr w:type="gramStart"/>
      <w:r>
        <w:t>выделяя их и нажимаем</w:t>
      </w:r>
      <w:proofErr w:type="gramEnd"/>
      <w:r>
        <w:t xml:space="preserve">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 xml:space="preserve">. Результат – матрица </w:t>
      </w:r>
      <w:r>
        <w:rPr>
          <w:position w:val="-4"/>
        </w:rPr>
        <w:object w:dxaOrig="360" w:dyaOrig="279">
          <v:shape id="_x0000_i1067" type="#_x0000_t75" style="width:18pt;height:14.25pt" o:ole="" fillcolor="window">
            <v:imagedata r:id="rId80" o:title=""/>
          </v:shape>
          <o:OLEObject Type="Embed" ProgID="Equation.3" ShapeID="_x0000_i1067" DrawAspect="Content" ObjectID="_1359451706" r:id="rId81"/>
        </w:object>
      </w:r>
      <w:r>
        <w:t xml:space="preserve"> . Найдем теперь произведение этой матрицы на Столбец</w:t>
      </w:r>
      <w:proofErr w:type="gramStart"/>
      <w:r>
        <w:t xml:space="preserve"> В</w:t>
      </w:r>
      <w:proofErr w:type="gramEnd"/>
      <w:r>
        <w:t xml:space="preserve"> (ячейки Н13-Н16). Вводим в ячейку А18 подпись «Коэффициенты» и в В18 задаем фун</w:t>
      </w:r>
      <w:r>
        <w:t>к</w:t>
      </w:r>
      <w:r>
        <w:t>цию МУМНОЖ (категория – «Математические»). Аргументами фун</w:t>
      </w:r>
      <w:r>
        <w:t>к</w:t>
      </w:r>
      <w:r>
        <w:t xml:space="preserve">ции «Массив 1» служит ссылка на матрицу </w:t>
      </w:r>
      <w:r>
        <w:rPr>
          <w:position w:val="-4"/>
        </w:rPr>
        <w:object w:dxaOrig="360" w:dyaOrig="279">
          <v:shape id="_x0000_i1068" type="#_x0000_t75" style="width:18pt;height:14.25pt" o:ole="" fillcolor="window">
            <v:imagedata r:id="rId80" o:title=""/>
          </v:shape>
          <o:OLEObject Type="Embed" ProgID="Equation.3" ShapeID="_x0000_i1068" DrawAspect="Content" ObjectID="_1359451707" r:id="rId82"/>
        </w:object>
      </w:r>
      <w:r>
        <w:t xml:space="preserve"> (ячейки J13-M16), а в поле «Массив 2»даем ссылку на столбец</w:t>
      </w:r>
      <w:proofErr w:type="gramStart"/>
      <w:r>
        <w:t xml:space="preserve"> В</w:t>
      </w:r>
      <w:proofErr w:type="gramEnd"/>
      <w:r>
        <w:t xml:space="preserve"> (ячейки H13-H16). Далее выделяем В18-В21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 xml:space="preserve">. Получившийся массив – коэффициенты уравнения регрессии </w:t>
      </w:r>
      <w:r>
        <w:rPr>
          <w:position w:val="-8"/>
        </w:rPr>
        <w:object w:dxaOrig="740" w:dyaOrig="279">
          <v:shape id="_x0000_i1069" type="#_x0000_t75" style="width:36.75pt;height:14.25pt" o:ole="" fillcolor="window">
            <v:imagedata r:id="rId74" o:title=""/>
          </v:shape>
          <o:OLEObject Type="Embed" ProgID="Equation.3" ShapeID="_x0000_i1069" DrawAspect="Content" ObjectID="_1359451708" r:id="rId83"/>
        </w:object>
      </w:r>
      <w:r>
        <w:t>. В результате получаем уравнение регрессии вида</w:t>
      </w:r>
      <w:proofErr w:type="gramStart"/>
      <w:r>
        <w:t xml:space="preserve">: </w:t>
      </w:r>
      <w:proofErr w:type="gramEnd"/>
    </w:p>
    <w:p w:rsidR="003E4DE1" w:rsidRDefault="003E4DE1" w:rsidP="003E4DE1">
      <w:pPr>
        <w:ind w:firstLine="720"/>
        <w:jc w:val="both"/>
      </w:pPr>
      <w:r>
        <w:lastRenderedPageBreak/>
        <w:t xml:space="preserve"> </w:t>
      </w:r>
      <w:r>
        <w:rPr>
          <w:position w:val="-10"/>
        </w:rPr>
        <w:object w:dxaOrig="3640" w:dyaOrig="340">
          <v:shape id="_x0000_i1070" type="#_x0000_t75" style="width:182.25pt;height:17.25pt" o:ole="" fillcolor="window">
            <v:imagedata r:id="rId84" o:title=""/>
          </v:shape>
          <o:OLEObject Type="Embed" ProgID="Equation.3" ShapeID="_x0000_i1070" DrawAspect="Content" ObjectID="_1359451709" r:id="rId85"/>
        </w:object>
      </w:r>
      <w:r>
        <w:t>.</w:t>
      </w:r>
    </w:p>
    <w:p w:rsidR="003E4DE1" w:rsidRDefault="003E4DE1" w:rsidP="003E4DE1">
      <w:pPr>
        <w:ind w:firstLine="720"/>
        <w:jc w:val="both"/>
      </w:pPr>
      <w:r>
        <w:t>Построим графики исходных данных и полученных на осн</w:t>
      </w:r>
      <w:r>
        <w:t>о</w:t>
      </w:r>
      <w:r>
        <w:t xml:space="preserve">вании уравнения регрессии. Для этого в ячейку А11 вводим подпись «Регрессия» и в В11 вводим формулу «=$B$18*B4+$B$19*B3+$B$20*B1+$B$21». </w:t>
      </w:r>
      <w:proofErr w:type="spellStart"/>
      <w:r>
        <w:t>Автозаполнением</w:t>
      </w:r>
      <w:proofErr w:type="spellEnd"/>
      <w:r>
        <w:t>, пер</w:t>
      </w:r>
      <w:r>
        <w:t>е</w:t>
      </w:r>
      <w:r>
        <w:t xml:space="preserve">носим формулу в ячейки В11-М11. Для построения графика выделяем ячейки В11-М11 и, удерживая клавишу </w:t>
      </w:r>
      <w:r>
        <w:rPr>
          <w:lang w:val="en-US"/>
        </w:rPr>
        <w:t>Ctrl</w:t>
      </w:r>
      <w:r>
        <w:t xml:space="preserve">, выделяем также ячейки В2-М2. </w:t>
      </w:r>
      <w:proofErr w:type="gramStart"/>
      <w:r>
        <w:t>Вызываем</w:t>
      </w:r>
      <w:proofErr w:type="gramEnd"/>
      <w:r>
        <w:t xml:space="preserve"> мастер диаграмм, выбираем тип диаграммы «Гр</w:t>
      </w:r>
      <w:r>
        <w:t>а</w:t>
      </w:r>
      <w:r>
        <w:t>фик», вид диаграммы – график с точками (второй сверху левый), н</w:t>
      </w:r>
      <w:r>
        <w:t>а</w:t>
      </w:r>
      <w:r>
        <w:t>жимаем «Далее», переходим на закладку «Ряд» и в поле «Подписи оси Х» делаем ссылку на В2-М2, нажимаем «Готово». Видно, что кривые по</w:t>
      </w:r>
      <w:r>
        <w:t>ч</w:t>
      </w:r>
      <w:r>
        <w:t xml:space="preserve">ти совпадают. </w:t>
      </w:r>
    </w:p>
    <w:p w:rsidR="003E4DE1" w:rsidRDefault="003E4DE1"/>
    <w:p w:rsidR="003E4DE1" w:rsidRDefault="003E4DE1" w:rsidP="00C83C90">
      <w:pPr>
        <w:pStyle w:val="1"/>
        <w:numPr>
          <w:ilvl w:val="0"/>
          <w:numId w:val="1"/>
        </w:numPr>
        <w:ind w:left="714" w:hanging="357"/>
      </w:pPr>
      <w:r>
        <w:t>Прогнозирование по Линейной множественной регрессионной модели</w:t>
      </w:r>
    </w:p>
    <w:p w:rsidR="003E4DE1" w:rsidRDefault="003E4DE1" w:rsidP="003E4DE1">
      <w:pPr>
        <w:jc w:val="both"/>
        <w:rPr>
          <w:i/>
        </w:rPr>
      </w:pPr>
      <w:r>
        <w:rPr>
          <w:i/>
        </w:rPr>
        <w:tab/>
      </w:r>
      <w:r>
        <w:rPr>
          <w:b/>
          <w:i/>
        </w:rPr>
        <w:t>Цель:</w:t>
      </w:r>
      <w:r>
        <w:rPr>
          <w:i/>
        </w:rPr>
        <w:t xml:space="preserve"> По опытным данным построить уравнение множественной л</w:t>
      </w:r>
      <w:r>
        <w:rPr>
          <w:i/>
        </w:rPr>
        <w:t>и</w:t>
      </w:r>
      <w:r>
        <w:rPr>
          <w:i/>
        </w:rPr>
        <w:t xml:space="preserve">нейной  регрессии и определить его характеристики. </w:t>
      </w:r>
    </w:p>
    <w:p w:rsidR="003E4DE1" w:rsidRDefault="003E4DE1" w:rsidP="003E4DE1">
      <w:pPr>
        <w:jc w:val="both"/>
      </w:pPr>
      <w:r>
        <w:tab/>
      </w:r>
      <w:r>
        <w:rPr>
          <w:b/>
          <w:i/>
        </w:rPr>
        <w:t>ПРИМЕР.</w:t>
      </w:r>
      <w:r>
        <w:t xml:space="preserve"> Некоторая организация занимается торговлей ко</w:t>
      </w:r>
      <w:r>
        <w:t>м</w:t>
      </w:r>
      <w:r>
        <w:t xml:space="preserve">пьютерами. Она определила, что на количество продаж основное влияние оказывают следующие факторы: цена товара </w:t>
      </w:r>
      <w:r>
        <w:rPr>
          <w:position w:val="-10"/>
        </w:rPr>
        <w:object w:dxaOrig="300" w:dyaOrig="300">
          <v:shape id="_x0000_i1071" type="#_x0000_t75" style="width:15pt;height:15pt" o:ole="" fillcolor="window">
            <v:imagedata r:id="rId86" o:title=""/>
          </v:shape>
          <o:OLEObject Type="Embed" ProgID="Equation.3" ShapeID="_x0000_i1071" DrawAspect="Content" ObjectID="_1359451710" r:id="rId87"/>
        </w:object>
      </w:r>
      <w:r>
        <w:t xml:space="preserve">, затраты на рекламу </w:t>
      </w:r>
      <w:r>
        <w:rPr>
          <w:position w:val="-10"/>
        </w:rPr>
        <w:object w:dxaOrig="320" w:dyaOrig="300">
          <v:shape id="_x0000_i1072" type="#_x0000_t75" style="width:15.75pt;height:15pt" o:ole="" fillcolor="window">
            <v:imagedata r:id="rId88" o:title=""/>
          </v:shape>
          <o:OLEObject Type="Embed" ProgID="Equation.3" ShapeID="_x0000_i1072" DrawAspect="Content" ObjectID="_1359451711" r:id="rId89"/>
        </w:object>
      </w:r>
      <w:r>
        <w:t xml:space="preserve">  и   число конкурирующих организаций в регионе </w:t>
      </w:r>
      <w:r>
        <w:rPr>
          <w:position w:val="-10"/>
        </w:rPr>
        <w:object w:dxaOrig="300" w:dyaOrig="300">
          <v:shape id="_x0000_i1073" type="#_x0000_t75" style="width:15pt;height:15pt" o:ole="" fillcolor="window">
            <v:imagedata r:id="rId90" o:title=""/>
          </v:shape>
          <o:OLEObject Type="Embed" ProgID="Equation.3" ShapeID="_x0000_i1073" DrawAspect="Content" ObjectID="_1359451712" r:id="rId91"/>
        </w:object>
      </w:r>
      <w:r>
        <w:t>. Результаты наблюд</w:t>
      </w:r>
      <w:r>
        <w:t>е</w:t>
      </w:r>
      <w:r>
        <w:t>ний приведены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414"/>
        <w:gridCol w:w="413"/>
        <w:gridCol w:w="414"/>
        <w:gridCol w:w="414"/>
        <w:gridCol w:w="413"/>
        <w:gridCol w:w="414"/>
        <w:gridCol w:w="413"/>
        <w:gridCol w:w="414"/>
        <w:gridCol w:w="414"/>
        <w:gridCol w:w="413"/>
        <w:gridCol w:w="414"/>
        <w:gridCol w:w="413"/>
        <w:gridCol w:w="414"/>
        <w:gridCol w:w="414"/>
      </w:tblGrid>
      <w:tr w:rsidR="003E4DE1" w:rsidTr="00AE2F45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vertAlign w:val="subscript"/>
              </w:rPr>
            </w:pPr>
            <w:r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E4DE1" w:rsidTr="00AE2F45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vertAlign w:val="subscript"/>
              </w:rPr>
            </w:pPr>
            <w:r>
              <w:t>Х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3E4DE1" w:rsidTr="00AE2F45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3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4DE1" w:rsidTr="00AE2F45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3E4DE1" w:rsidRDefault="003E4DE1" w:rsidP="00AE2F45">
            <w:pPr>
              <w:ind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413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414" w:type="dxa"/>
          </w:tcPr>
          <w:p w:rsidR="003E4DE1" w:rsidRDefault="003E4DE1" w:rsidP="00AE2F45">
            <w:pPr>
              <w:ind w:left="-98" w:right="-87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:rsidR="003E4DE1" w:rsidRDefault="003E4DE1" w:rsidP="003E4DE1">
      <w:pPr>
        <w:ind w:firstLine="720"/>
        <w:jc w:val="both"/>
        <w:rPr>
          <w:snapToGrid w:val="0"/>
          <w:color w:val="000000"/>
        </w:rPr>
      </w:pPr>
      <w:r>
        <w:t>Построим линейное уравнение множественной регрессии. Для этого предварительно исследуем матрицу парных коэффициентов ко</w:t>
      </w:r>
      <w:r>
        <w:t>р</w:t>
      </w:r>
      <w:r>
        <w:t>реляции. Вводим исходные данные вместе с подписями в ячейки А1-О4. Для построения матрицы парной корреляции вызываем меню «Сервис/Анализ данных» (если пункт меню отсутствует, то вызываем «Сервис/Надстройки» и ставим галочку напротив строки «Пакет ан</w:t>
      </w:r>
      <w:r>
        <w:t>а</w:t>
      </w:r>
      <w:r>
        <w:t>лиза»). Выбираем пункт «Корреляция». В появившемся окне в поле «Входной интервал» задаем ссылку на таблицу – А1-О4. Указываем группирование «По строкам». Ставим флажок в «Метки в первом столбце» (так как в ссылках на таблицу указаны подписи строк). В области «Параметры вывода» ставим флажок напротив «Выходной и</w:t>
      </w:r>
      <w:r>
        <w:t>н</w:t>
      </w:r>
      <w:r>
        <w:t>тервал» и напротив в поле даем ссылку на какую-либо ячейку, откуда будет осуществляться вывод данных, например А</w:t>
      </w:r>
      <w:proofErr w:type="gramStart"/>
      <w:r>
        <w:t>7</w:t>
      </w:r>
      <w:proofErr w:type="gramEnd"/>
      <w:r>
        <w:t xml:space="preserve">. Нажимая «ОК», получаем нижнюю половину матрицы парной корреляции. Для общей оценки </w:t>
      </w:r>
      <w:proofErr w:type="spellStart"/>
      <w:r>
        <w:t>мультиколлинеарности</w:t>
      </w:r>
      <w:proofErr w:type="spellEnd"/>
      <w:r>
        <w:t xml:space="preserve"> факторов и адекватности регрессио</w:t>
      </w:r>
      <w:r>
        <w:t>н</w:t>
      </w:r>
      <w:r>
        <w:t xml:space="preserve">ной модели рассчитаем определители матриц </w:t>
      </w:r>
      <w:r>
        <w:rPr>
          <w:position w:val="-10"/>
        </w:rPr>
        <w:object w:dxaOrig="760" w:dyaOrig="300">
          <v:shape id="_x0000_i1074" type="#_x0000_t75" style="width:38.25pt;height:15pt" o:ole="" fillcolor="window">
            <v:imagedata r:id="rId92" o:title=""/>
          </v:shape>
          <o:OLEObject Type="Embed" ProgID="Equation.3" ShapeID="_x0000_i1074" DrawAspect="Content" ObjectID="_1359451713" r:id="rId93"/>
        </w:object>
      </w:r>
      <w:r>
        <w:t>. Сформируем полную матрицу парных коэффициентов корреляции. В С8 задаем формулу «=В</w:t>
      </w:r>
      <w:proofErr w:type="gramStart"/>
      <w:r>
        <w:t>9</w:t>
      </w:r>
      <w:proofErr w:type="gramEnd"/>
      <w:r>
        <w:t xml:space="preserve">», в </w:t>
      </w:r>
      <w:r>
        <w:rPr>
          <w:lang w:val="en-US"/>
        </w:rPr>
        <w:t>D</w:t>
      </w:r>
      <w:r>
        <w:t>8 ссылку «=</w:t>
      </w:r>
      <w:r>
        <w:rPr>
          <w:lang w:val="en-US"/>
        </w:rPr>
        <w:t>B</w:t>
      </w:r>
      <w:r>
        <w:t xml:space="preserve">10», в </w:t>
      </w:r>
      <w:r>
        <w:rPr>
          <w:lang w:val="en-US"/>
        </w:rPr>
        <w:t>D</w:t>
      </w:r>
      <w:r>
        <w:t>9 – «=С10», в Е8 – «=В11», в Е9 – «=С11», в Е10 – «</w:t>
      </w:r>
      <w:r>
        <w:rPr>
          <w:lang w:val="en-US"/>
        </w:rPr>
        <w:t>D</w:t>
      </w:r>
      <w:r>
        <w:t>11». Далее, для вычисления определителей в ячейку А13 вводим заголовок «</w:t>
      </w:r>
      <w:r>
        <w:rPr>
          <w:position w:val="-10"/>
        </w:rPr>
        <w:object w:dxaOrig="300" w:dyaOrig="279">
          <v:shape id="_x0000_i1075" type="#_x0000_t75" style="width:15pt;height:14.25pt" o:ole="" fillcolor="window">
            <v:imagedata r:id="rId94" o:title=""/>
          </v:shape>
          <o:OLEObject Type="Embed" ProgID="Equation.3" ShapeID="_x0000_i1075" DrawAspect="Content" ObjectID="_1359451714" r:id="rId95"/>
        </w:object>
      </w:r>
      <w:r>
        <w:t>=» и в В13 ставим курсор и задаем функцию              «МОПРЕД» (категория «Математические»), в кот</w:t>
      </w:r>
      <w:r>
        <w:t>о</w:t>
      </w:r>
      <w:r>
        <w:t xml:space="preserve">рой аргумент «Массив» является ссылкой на ячейки </w:t>
      </w:r>
      <w:r>
        <w:lastRenderedPageBreak/>
        <w:t>B8:E11. В ячейку А14 вводим заголовок «</w:t>
      </w:r>
      <w:r>
        <w:rPr>
          <w:position w:val="-10"/>
        </w:rPr>
        <w:object w:dxaOrig="440" w:dyaOrig="300">
          <v:shape id="_x0000_i1076" type="#_x0000_t75" style="width:21.75pt;height:15pt" o:ole="" fillcolor="window">
            <v:imagedata r:id="rId96" o:title=""/>
          </v:shape>
          <o:OLEObject Type="Embed" ProgID="Equation.3" ShapeID="_x0000_i1076" DrawAspect="Content" ObjectID="_1359451715" r:id="rId97"/>
        </w:object>
      </w:r>
      <w:r>
        <w:t>=» и в В14 ставим курсор и задаем фун</w:t>
      </w:r>
      <w:r>
        <w:t>к</w:t>
      </w:r>
      <w:r>
        <w:t>цию «МОПРЕД» с аргументом «Массив» - ссылкой на B8:D10. Резул</w:t>
      </w:r>
      <w:r>
        <w:t>ь</w:t>
      </w:r>
      <w:r>
        <w:t xml:space="preserve">тат - </w:t>
      </w:r>
      <w:r>
        <w:rPr>
          <w:snapToGrid w:val="0"/>
          <w:color w:val="000000"/>
        </w:rPr>
        <w:t>0,427104 (ближе к 0, чем к 1)</w:t>
      </w:r>
      <w:r>
        <w:rPr>
          <w:rFonts w:ascii="Arial" w:hAnsi="Arial"/>
          <w:snapToGrid w:val="0"/>
          <w:color w:val="000000"/>
        </w:rPr>
        <w:t>,</w:t>
      </w:r>
      <w:r>
        <w:rPr>
          <w:snapToGrid w:val="0"/>
          <w:color w:val="000000"/>
        </w:rPr>
        <w:t xml:space="preserve"> что говорит о достаточно </w:t>
      </w:r>
      <w:proofErr w:type="gramStart"/>
      <w:r>
        <w:rPr>
          <w:snapToGrid w:val="0"/>
          <w:color w:val="000000"/>
        </w:rPr>
        <w:t>высокой</w:t>
      </w:r>
      <w:proofErr w:type="gramEnd"/>
      <w:r>
        <w:rPr>
          <w:snapToGrid w:val="0"/>
          <w:color w:val="000000"/>
        </w:rPr>
        <w:t xml:space="preserve"> общей </w:t>
      </w:r>
      <w:proofErr w:type="spellStart"/>
      <w:r>
        <w:rPr>
          <w:snapToGrid w:val="0"/>
          <w:color w:val="000000"/>
        </w:rPr>
        <w:t>мультикорреляции</w:t>
      </w:r>
      <w:proofErr w:type="spellEnd"/>
      <w:r>
        <w:rPr>
          <w:snapToGrid w:val="0"/>
          <w:color w:val="000000"/>
        </w:rPr>
        <w:t>. Найдем теперь коэффициент множественной коррел</w:t>
      </w:r>
      <w:r>
        <w:rPr>
          <w:snapToGrid w:val="0"/>
          <w:color w:val="000000"/>
        </w:rPr>
        <w:t>я</w:t>
      </w:r>
      <w:r>
        <w:rPr>
          <w:snapToGrid w:val="0"/>
          <w:color w:val="000000"/>
        </w:rPr>
        <w:t>ции. В А15 вводим «</w:t>
      </w:r>
      <w:proofErr w:type="gramStart"/>
      <w:r>
        <w:rPr>
          <w:snapToGrid w:val="0"/>
          <w:color w:val="000000"/>
          <w:lang w:val="en-US"/>
        </w:rPr>
        <w:t>R</w:t>
      </w:r>
      <w:proofErr w:type="spellStart"/>
      <w:proofErr w:type="gramEnd"/>
      <w:r>
        <w:rPr>
          <w:snapToGrid w:val="0"/>
          <w:color w:val="000000"/>
        </w:rPr>
        <w:t>х=</w:t>
      </w:r>
      <w:proofErr w:type="spellEnd"/>
      <w:r>
        <w:rPr>
          <w:snapToGrid w:val="0"/>
          <w:color w:val="000000"/>
        </w:rPr>
        <w:t>», а в В15 формулу «=КОРЕНЬ(1-В13/В14)». Результат 0,883788 говорит о достаточно высокой связи между фактором и функцией о</w:t>
      </w:r>
      <w:r>
        <w:rPr>
          <w:snapToGrid w:val="0"/>
          <w:color w:val="000000"/>
        </w:rPr>
        <w:t>т</w:t>
      </w:r>
      <w:r>
        <w:rPr>
          <w:snapToGrid w:val="0"/>
          <w:color w:val="000000"/>
        </w:rPr>
        <w:t xml:space="preserve">клика. </w:t>
      </w:r>
    </w:p>
    <w:p w:rsidR="003E4DE1" w:rsidRDefault="003E4DE1" w:rsidP="003E4DE1">
      <w:pPr>
        <w:ind w:firstLine="720"/>
        <w:jc w:val="both"/>
      </w:pPr>
      <w:r>
        <w:t>Проведем теперь отбор факторов. Рассмотрим матрицу коэ</w:t>
      </w:r>
      <w:r>
        <w:t>ф</w:t>
      </w:r>
      <w:r>
        <w:t xml:space="preserve">фициентов парной корреляции.  Видно, что </w:t>
      </w:r>
      <w:r>
        <w:rPr>
          <w:position w:val="-12"/>
        </w:rPr>
        <w:object w:dxaOrig="3900" w:dyaOrig="320">
          <v:shape id="_x0000_i1077" type="#_x0000_t75" style="width:195pt;height:15.75pt" o:ole="" fillcolor="window">
            <v:imagedata r:id="rId98" o:title=""/>
          </v:shape>
          <o:OLEObject Type="Embed" ProgID="Equation.3" ShapeID="_x0000_i1077" DrawAspect="Content" ObjectID="_1359451716" r:id="rId99"/>
        </w:object>
      </w:r>
      <w:r>
        <w:t>. Факторы можно считать коллинеарными (</w:t>
      </w:r>
      <w:proofErr w:type="spellStart"/>
      <w:r>
        <w:t>интеркоррелированными</w:t>
      </w:r>
      <w:proofErr w:type="spellEnd"/>
      <w:r>
        <w:t>), если их парный коэфф</w:t>
      </w:r>
      <w:r>
        <w:t>и</w:t>
      </w:r>
      <w:r>
        <w:t>циент по модулю больше 0,7. В нашем случае таких пар факторов нет. Все факторы можно считать независимыми друг от друга и использ</w:t>
      </w:r>
      <w:r>
        <w:t>о</w:t>
      </w:r>
      <w:r>
        <w:t xml:space="preserve">вать в регрессионном уравнении. Определим теперь влияние каждого фактора </w:t>
      </w:r>
      <w:r>
        <w:rPr>
          <w:position w:val="-10"/>
        </w:rPr>
        <w:object w:dxaOrig="279" w:dyaOrig="300">
          <v:shape id="_x0000_i1078" type="#_x0000_t75" style="width:14.25pt;height:15pt" o:ole="" fillcolor="window">
            <v:imagedata r:id="rId100" o:title=""/>
          </v:shape>
          <o:OLEObject Type="Embed" ProgID="Equation.3" ShapeID="_x0000_i1078" DrawAspect="Content" ObjectID="_1359451717" r:id="rId101"/>
        </w:object>
      </w:r>
      <w:r>
        <w:t xml:space="preserve"> на функцию отклика </w:t>
      </w:r>
      <w:r>
        <w:rPr>
          <w:i/>
          <w:lang w:val="en-US"/>
        </w:rPr>
        <w:t>Y</w:t>
      </w:r>
      <w:r>
        <w:t>. Для этого рассмотрим коэффиц</w:t>
      </w:r>
      <w:r>
        <w:t>и</w:t>
      </w:r>
      <w:r>
        <w:t xml:space="preserve">енты парной корреляции </w:t>
      </w:r>
      <w:r>
        <w:rPr>
          <w:position w:val="-12"/>
        </w:rPr>
        <w:object w:dxaOrig="3540" w:dyaOrig="320">
          <v:shape id="_x0000_i1079" type="#_x0000_t75" style="width:177pt;height:15.75pt" o:ole="" fillcolor="window">
            <v:imagedata r:id="rId102" o:title=""/>
          </v:shape>
          <o:OLEObject Type="Embed" ProgID="Equation.3" ShapeID="_x0000_i1079" DrawAspect="Content" ObjectID="_1359451718" r:id="rId103"/>
        </w:object>
      </w:r>
      <w:r>
        <w:t>.  Видно, что третий коэффициент     -0,45 намного меньше по модулю, чем примерная граница 0,7, поэтому влияние третьего фактора Х</w:t>
      </w:r>
      <w:r>
        <w:rPr>
          <w:vertAlign w:val="subscript"/>
        </w:rPr>
        <w:t>3</w:t>
      </w:r>
      <w:r>
        <w:t xml:space="preserve"> на результат мало и его можно </w:t>
      </w:r>
      <w:proofErr w:type="gramStart"/>
      <w:r>
        <w:t>отбросить</w:t>
      </w:r>
      <w:proofErr w:type="gramEnd"/>
      <w:r>
        <w:t xml:space="preserve"> из рассмотр</w:t>
      </w:r>
      <w:r>
        <w:t>е</w:t>
      </w:r>
      <w:r>
        <w:t xml:space="preserve">ния.   </w:t>
      </w:r>
    </w:p>
    <w:p w:rsidR="003E4DE1" w:rsidRDefault="003E4DE1" w:rsidP="003E4DE1">
      <w:pPr>
        <w:ind w:firstLine="720"/>
        <w:jc w:val="both"/>
      </w:pPr>
      <w:r>
        <w:t>Копируем теперь на А18-О20 функцию отклика и значимые факторы (1, 2 и 4 строки, соответственно А1-О2 копируем в А18-О19, а А4-О4 – в А20-О20). В ячейку А22 вводим заголовок «Линейная» и в соседнюю В22 вводим функцию, определяющую параметры линейной регрессии «=ЛИНЕЙН» (категория «Статистические»). Аргументы функции: «</w:t>
      </w:r>
      <w:proofErr w:type="spellStart"/>
      <w:r>
        <w:t>Изв_</w:t>
      </w:r>
      <w:proofErr w:type="gramStart"/>
      <w:r>
        <w:t>знач</w:t>
      </w:r>
      <w:proofErr w:type="gramEnd"/>
      <w:r>
        <w:t>_у</w:t>
      </w:r>
      <w:proofErr w:type="spellEnd"/>
      <w:r>
        <w:t>» - B20:O20 (значения функции), «</w:t>
      </w:r>
      <w:proofErr w:type="spellStart"/>
      <w:r>
        <w:t>Изв_</w:t>
      </w:r>
      <w:proofErr w:type="gramStart"/>
      <w:r>
        <w:t>знач</w:t>
      </w:r>
      <w:proofErr w:type="gramEnd"/>
      <w:r>
        <w:t>_х</w:t>
      </w:r>
      <w:proofErr w:type="spellEnd"/>
      <w:r>
        <w:t>» - B18:O19 (значения двух значимых аргументов), «Константа» – 1 (ра</w:t>
      </w:r>
      <w:r>
        <w:t>с</w:t>
      </w:r>
      <w:r>
        <w:t>чет свободного члена), «</w:t>
      </w:r>
      <w:proofErr w:type="spellStart"/>
      <w:r>
        <w:t>Стат</w:t>
      </w:r>
      <w:proofErr w:type="spellEnd"/>
      <w:r>
        <w:t>» - 1 (вывод дополнительных характер</w:t>
      </w:r>
      <w:r>
        <w:t>и</w:t>
      </w:r>
      <w:r>
        <w:t xml:space="preserve">стик регрессии). Результат вычислений функции ЛИНЕЙН в случае функции нескольких переменных </w:t>
      </w:r>
      <w:r>
        <w:rPr>
          <w:position w:val="-10"/>
        </w:rPr>
        <w:object w:dxaOrig="2500" w:dyaOrig="300">
          <v:shape id="_x0000_i1080" type="#_x0000_t75" style="width:125.25pt;height:15pt" o:ole="" fillcolor="window">
            <v:imagedata r:id="rId104" o:title=""/>
          </v:shape>
          <o:OLEObject Type="Embed" ProgID="Equation.3" ShapeID="_x0000_i1080" DrawAspect="Content" ObjectID="_1359451719" r:id="rId105"/>
        </w:object>
      </w:r>
      <w:r>
        <w:t xml:space="preserve"> имеет вид: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7"/>
        <w:gridCol w:w="1701"/>
        <w:gridCol w:w="520"/>
        <w:gridCol w:w="1134"/>
        <w:gridCol w:w="1134"/>
      </w:tblGrid>
      <w:tr w:rsidR="003E4DE1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7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Коэффиц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 xml:space="preserve">ент </w:t>
            </w:r>
          </w:p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  <w:vertAlign w:val="subscript"/>
                <w:lang w:val="en-US"/>
              </w:rPr>
            </w:pPr>
            <w:r>
              <w:rPr>
                <w:i/>
                <w:snapToGrid w:val="0"/>
                <w:color w:val="000000"/>
              </w:rPr>
              <w:t>а</w:t>
            </w:r>
            <w:proofErr w:type="gramStart"/>
            <w:r>
              <w:rPr>
                <w:i/>
                <w:snapToGrid w:val="0"/>
                <w:color w:val="000000"/>
                <w:vertAlign w:val="subscript"/>
                <w:lang w:val="en-US"/>
              </w:rPr>
              <w:t>k</w:t>
            </w:r>
            <w:proofErr w:type="gramEnd"/>
          </w:p>
        </w:tc>
        <w:tc>
          <w:tcPr>
            <w:tcW w:w="1701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 xml:space="preserve">Коэффициент </w:t>
            </w:r>
          </w:p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  <w:vertAlign w:val="subscript"/>
                <w:lang w:val="en-US"/>
              </w:rPr>
            </w:pPr>
            <w:r>
              <w:rPr>
                <w:i/>
                <w:snapToGrid w:val="0"/>
                <w:color w:val="000000"/>
                <w:lang w:val="en-US"/>
              </w:rPr>
              <w:t>a</w:t>
            </w:r>
            <w:r>
              <w:rPr>
                <w:i/>
                <w:snapToGrid w:val="0"/>
                <w:color w:val="000000"/>
                <w:vertAlign w:val="subscript"/>
                <w:lang w:val="en-US"/>
              </w:rPr>
              <w:t>k-</w:t>
            </w:r>
            <w:r>
              <w:rPr>
                <w:snapToGrid w:val="0"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520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1134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Коэффиц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 xml:space="preserve">ент </w:t>
            </w:r>
            <w:r>
              <w:rPr>
                <w:snapToGrid w:val="0"/>
                <w:color w:val="000000"/>
                <w:position w:val="-10"/>
              </w:rPr>
              <w:object w:dxaOrig="220" w:dyaOrig="300">
                <v:shape id="_x0000_i1081" type="#_x0000_t75" style="width:11.25pt;height:15pt" o:ole="" fillcolor="window">
                  <v:imagedata r:id="rId106" o:title=""/>
                </v:shape>
                <o:OLEObject Type="Embed" ProgID="Equation.3" ShapeID="_x0000_i1081" DrawAspect="Content" ObjectID="_1359451720" r:id="rId107"/>
              </w:object>
            </w:r>
          </w:p>
        </w:tc>
        <w:tc>
          <w:tcPr>
            <w:tcW w:w="1134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  <w:lang w:val="en-US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Коэфф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ци-ент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  <w:position w:val="-10"/>
              </w:rPr>
              <w:object w:dxaOrig="240" w:dyaOrig="300">
                <v:shape id="_x0000_i1082" type="#_x0000_t75" style="width:12pt;height:15pt" o:ole="" fillcolor="window">
                  <v:imagedata r:id="rId108" o:title=""/>
                </v:shape>
                <o:OLEObject Type="Embed" ProgID="Equation.3" ShapeID="_x0000_i1082" DrawAspect="Content" ObjectID="_1359451721" r:id="rId109"/>
              </w:object>
            </w:r>
          </w:p>
        </w:tc>
      </w:tr>
      <w:tr w:rsidR="003E4DE1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7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Стандартная оши</w:t>
            </w:r>
            <w:r>
              <w:rPr>
                <w:snapToGrid w:val="0"/>
                <w:color w:val="000000"/>
              </w:rPr>
              <w:t>б</w:t>
            </w:r>
            <w:r>
              <w:rPr>
                <w:snapToGrid w:val="0"/>
                <w:color w:val="000000"/>
              </w:rPr>
              <w:t xml:space="preserve">ка </w:t>
            </w:r>
            <w:r>
              <w:rPr>
                <w:snapToGrid w:val="0"/>
                <w:color w:val="000000"/>
                <w:position w:val="-10"/>
              </w:rPr>
              <w:object w:dxaOrig="340" w:dyaOrig="300">
                <v:shape id="_x0000_i1083" type="#_x0000_t75" style="width:19.5pt;height:17.25pt" o:ole="" fillcolor="window">
                  <v:imagedata r:id="rId110" o:title=""/>
                </v:shape>
                <o:OLEObject Type="Embed" ProgID="Equation.3" ShapeID="_x0000_i1083" DrawAspect="Content" ObjectID="_1359451722" r:id="rId111"/>
              </w:object>
            </w:r>
          </w:p>
        </w:tc>
        <w:tc>
          <w:tcPr>
            <w:tcW w:w="1701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Стандартная ошибка </w:t>
            </w:r>
            <w:r>
              <w:rPr>
                <w:snapToGrid w:val="0"/>
                <w:color w:val="000000"/>
                <w:position w:val="-10"/>
              </w:rPr>
              <w:object w:dxaOrig="480" w:dyaOrig="300">
                <v:shape id="_x0000_i1084" type="#_x0000_t75" style="width:27pt;height:17.25pt" o:ole="" fillcolor="window">
                  <v:imagedata r:id="rId112" o:title=""/>
                </v:shape>
                <o:OLEObject Type="Embed" ProgID="Equation.3" ShapeID="_x0000_i1084" DrawAspect="Content" ObjectID="_1359451723" r:id="rId113"/>
              </w:object>
            </w:r>
          </w:p>
        </w:tc>
        <w:tc>
          <w:tcPr>
            <w:tcW w:w="520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1134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Стандар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 xml:space="preserve">ная ошибка </w:t>
            </w:r>
            <w:r>
              <w:rPr>
                <w:snapToGrid w:val="0"/>
                <w:color w:val="000000"/>
                <w:position w:val="-10"/>
              </w:rPr>
              <w:object w:dxaOrig="340" w:dyaOrig="300">
                <v:shape id="_x0000_i1085" type="#_x0000_t75" style="width:19.5pt;height:17.25pt" o:ole="" fillcolor="window">
                  <v:imagedata r:id="rId114" o:title=""/>
                </v:shape>
                <o:OLEObject Type="Embed" ProgID="Equation.3" ShapeID="_x0000_i1085" DrawAspect="Content" ObjectID="_1359451724" r:id="rId115"/>
              </w:object>
            </w:r>
          </w:p>
        </w:tc>
        <w:tc>
          <w:tcPr>
            <w:tcW w:w="1134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Стандар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 xml:space="preserve">ная ошибка </w:t>
            </w:r>
            <w:r>
              <w:rPr>
                <w:snapToGrid w:val="0"/>
                <w:color w:val="000000"/>
                <w:position w:val="-10"/>
              </w:rPr>
              <w:object w:dxaOrig="360" w:dyaOrig="300">
                <v:shape id="_x0000_i1086" type="#_x0000_t75" style="width:20.25pt;height:17.25pt" o:ole="" fillcolor="window">
                  <v:imagedata r:id="rId116" o:title=""/>
                </v:shape>
                <o:OLEObject Type="Embed" ProgID="Equation.3" ShapeID="_x0000_i1086" DrawAspect="Content" ObjectID="_1359451725" r:id="rId117"/>
              </w:object>
            </w:r>
          </w:p>
        </w:tc>
      </w:tr>
      <w:tr w:rsidR="003E4DE1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7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Коэффициент 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 xml:space="preserve">терминации </w:t>
            </w:r>
            <w:r>
              <w:rPr>
                <w:snapToGrid w:val="0"/>
                <w:color w:val="000000"/>
                <w:position w:val="-12"/>
              </w:rPr>
              <w:object w:dxaOrig="340" w:dyaOrig="320">
                <v:shape id="_x0000_i1087" type="#_x0000_t75" style="width:17.25pt;height:15.75pt" o:ole="" fillcolor="window">
                  <v:imagedata r:id="rId17" o:title=""/>
                </v:shape>
                <o:OLEObject Type="Embed" ProgID="Equation.3" ShapeID="_x0000_i1087" DrawAspect="Content" ObjectID="_1359451726" r:id="rId118"/>
              </w:object>
            </w:r>
          </w:p>
        </w:tc>
        <w:tc>
          <w:tcPr>
            <w:tcW w:w="1701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Среднеквадрат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 xml:space="preserve">ческое отклонение </w:t>
            </w:r>
            <w:r>
              <w:rPr>
                <w:i/>
                <w:snapToGrid w:val="0"/>
                <w:color w:val="000000"/>
              </w:rPr>
              <w:t>у</w:t>
            </w:r>
          </w:p>
        </w:tc>
        <w:tc>
          <w:tcPr>
            <w:tcW w:w="520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1134" w:type="dxa"/>
          </w:tcPr>
          <w:p w:rsidR="003E4DE1" w:rsidRPr="00411E7E" w:rsidRDefault="003E4DE1" w:rsidP="00AE2F45">
            <w:pPr>
              <w:ind w:left="-56" w:right="-108"/>
              <w:jc w:val="center"/>
              <w:rPr>
                <w:i/>
                <w:snapToGrid w:val="0"/>
                <w:color w:val="000000"/>
              </w:rPr>
            </w:pPr>
            <w:r w:rsidRPr="00411E7E">
              <w:rPr>
                <w:i/>
                <w:snapToGrid w:val="0"/>
                <w:color w:val="000000"/>
              </w:rPr>
              <w:t>нет да</w:t>
            </w:r>
            <w:r w:rsidRPr="00411E7E">
              <w:rPr>
                <w:i/>
                <w:snapToGrid w:val="0"/>
                <w:color w:val="000000"/>
              </w:rPr>
              <w:t>н</w:t>
            </w:r>
            <w:r w:rsidRPr="00411E7E">
              <w:rPr>
                <w:i/>
                <w:snapToGrid w:val="0"/>
                <w:color w:val="000000"/>
              </w:rPr>
              <w:t>ных</w:t>
            </w:r>
          </w:p>
        </w:tc>
        <w:tc>
          <w:tcPr>
            <w:tcW w:w="1134" w:type="dxa"/>
          </w:tcPr>
          <w:p w:rsidR="003E4DE1" w:rsidRPr="00411E7E" w:rsidRDefault="003E4DE1" w:rsidP="00AE2F45">
            <w:pPr>
              <w:ind w:left="-56" w:right="-108"/>
              <w:jc w:val="center"/>
              <w:rPr>
                <w:i/>
                <w:snapToGrid w:val="0"/>
                <w:color w:val="000000"/>
              </w:rPr>
            </w:pPr>
            <w:r w:rsidRPr="00411E7E">
              <w:rPr>
                <w:i/>
                <w:snapToGrid w:val="0"/>
                <w:color w:val="000000"/>
              </w:rPr>
              <w:t>нет да</w:t>
            </w:r>
            <w:r w:rsidRPr="00411E7E">
              <w:rPr>
                <w:i/>
                <w:snapToGrid w:val="0"/>
                <w:color w:val="000000"/>
              </w:rPr>
              <w:t>н</w:t>
            </w:r>
            <w:r w:rsidRPr="00411E7E">
              <w:rPr>
                <w:i/>
                <w:snapToGrid w:val="0"/>
                <w:color w:val="000000"/>
              </w:rPr>
              <w:t>ных</w:t>
            </w:r>
          </w:p>
        </w:tc>
      </w:tr>
      <w:tr w:rsidR="003E4DE1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7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lang w:val="en-US"/>
              </w:rPr>
              <w:t>F</w:t>
            </w:r>
            <w:r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– стат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стика</w:t>
            </w:r>
          </w:p>
        </w:tc>
        <w:tc>
          <w:tcPr>
            <w:tcW w:w="1701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 xml:space="preserve">Степень свободы    </w:t>
            </w:r>
            <w:r>
              <w:rPr>
                <w:i/>
                <w:snapToGrid w:val="0"/>
                <w:color w:val="000000"/>
              </w:rPr>
              <w:t>п</w:t>
            </w:r>
            <w:r>
              <w:rPr>
                <w:snapToGrid w:val="0"/>
                <w:color w:val="000000"/>
              </w:rPr>
              <w:t>-</w:t>
            </w:r>
            <w:r>
              <w:rPr>
                <w:i/>
                <w:snapToGrid w:val="0"/>
                <w:color w:val="000000"/>
              </w:rPr>
              <w:t>k</w:t>
            </w:r>
            <w:r>
              <w:rPr>
                <w:snapToGrid w:val="0"/>
                <w:color w:val="000000"/>
              </w:rPr>
              <w:t>-1</w:t>
            </w:r>
          </w:p>
        </w:tc>
        <w:tc>
          <w:tcPr>
            <w:tcW w:w="520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1134" w:type="dxa"/>
          </w:tcPr>
          <w:p w:rsidR="003E4DE1" w:rsidRPr="00411E7E" w:rsidRDefault="003E4DE1" w:rsidP="00AE2F45">
            <w:pPr>
              <w:ind w:left="-56" w:right="-108"/>
              <w:jc w:val="center"/>
              <w:rPr>
                <w:i/>
                <w:snapToGrid w:val="0"/>
                <w:color w:val="000000"/>
              </w:rPr>
            </w:pPr>
            <w:r w:rsidRPr="00411E7E">
              <w:rPr>
                <w:i/>
                <w:snapToGrid w:val="0"/>
                <w:color w:val="000000"/>
              </w:rPr>
              <w:t>нет да</w:t>
            </w:r>
            <w:r w:rsidRPr="00411E7E">
              <w:rPr>
                <w:i/>
                <w:snapToGrid w:val="0"/>
                <w:color w:val="000000"/>
              </w:rPr>
              <w:t>н</w:t>
            </w:r>
            <w:r w:rsidRPr="00411E7E">
              <w:rPr>
                <w:i/>
                <w:snapToGrid w:val="0"/>
                <w:color w:val="000000"/>
              </w:rPr>
              <w:t>ных</w:t>
            </w:r>
          </w:p>
        </w:tc>
        <w:tc>
          <w:tcPr>
            <w:tcW w:w="1134" w:type="dxa"/>
          </w:tcPr>
          <w:p w:rsidR="003E4DE1" w:rsidRPr="00411E7E" w:rsidRDefault="003E4DE1" w:rsidP="00AE2F45">
            <w:pPr>
              <w:ind w:left="-56" w:right="-108"/>
              <w:jc w:val="center"/>
              <w:rPr>
                <w:i/>
                <w:snapToGrid w:val="0"/>
                <w:color w:val="000000"/>
              </w:rPr>
            </w:pPr>
            <w:r w:rsidRPr="00411E7E">
              <w:rPr>
                <w:i/>
                <w:snapToGrid w:val="0"/>
                <w:color w:val="000000"/>
              </w:rPr>
              <w:t>нет да</w:t>
            </w:r>
            <w:r w:rsidRPr="00411E7E">
              <w:rPr>
                <w:i/>
                <w:snapToGrid w:val="0"/>
                <w:color w:val="000000"/>
              </w:rPr>
              <w:t>н</w:t>
            </w:r>
            <w:r w:rsidRPr="00411E7E">
              <w:rPr>
                <w:i/>
                <w:snapToGrid w:val="0"/>
                <w:color w:val="000000"/>
              </w:rPr>
              <w:t>ных</w:t>
            </w:r>
          </w:p>
        </w:tc>
      </w:tr>
      <w:tr w:rsidR="003E4DE1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7" w:type="dxa"/>
          </w:tcPr>
          <w:p w:rsidR="003E4DE1" w:rsidRDefault="003E4DE1" w:rsidP="00AE2F45">
            <w:pPr>
              <w:ind w:left="-42" w:right="-109"/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Регрессионная</w:t>
            </w:r>
            <w:proofErr w:type="gram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сум-ма</w:t>
            </w:r>
            <w:proofErr w:type="spellEnd"/>
            <w:r>
              <w:rPr>
                <w:snapToGrid w:val="0"/>
                <w:color w:val="000000"/>
              </w:rPr>
              <w:t xml:space="preserve"> квадратов </w:t>
            </w:r>
            <w:r>
              <w:rPr>
                <w:snapToGrid w:val="0"/>
                <w:color w:val="000000"/>
                <w:position w:val="-10"/>
              </w:rPr>
              <w:object w:dxaOrig="279" w:dyaOrig="340">
                <v:shape id="_x0000_i1088" type="#_x0000_t75" style="width:14.25pt;height:17.25pt" o:ole="" fillcolor="window">
                  <v:imagedata r:id="rId25" o:title=""/>
                </v:shape>
                <o:OLEObject Type="Embed" ProgID="Equation.3" ShapeID="_x0000_i1088" DrawAspect="Content" ObjectID="_1359451727" r:id="rId119"/>
              </w:object>
            </w:r>
          </w:p>
        </w:tc>
        <w:tc>
          <w:tcPr>
            <w:tcW w:w="1701" w:type="dxa"/>
          </w:tcPr>
          <w:p w:rsidR="003E4DE1" w:rsidRDefault="003E4DE1" w:rsidP="00AE2F4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Остаточная су</w:t>
            </w:r>
            <w:r>
              <w:rPr>
                <w:snapToGrid w:val="0"/>
                <w:color w:val="000000"/>
              </w:rPr>
              <w:t>м</w:t>
            </w:r>
            <w:r>
              <w:rPr>
                <w:snapToGrid w:val="0"/>
                <w:color w:val="000000"/>
              </w:rPr>
              <w:t xml:space="preserve">ма квадратов </w:t>
            </w:r>
            <w:r>
              <w:rPr>
                <w:snapToGrid w:val="0"/>
                <w:color w:val="000000"/>
                <w:position w:val="-10"/>
              </w:rPr>
              <w:object w:dxaOrig="279" w:dyaOrig="340">
                <v:shape id="_x0000_i1089" type="#_x0000_t75" style="width:14.25pt;height:17.25pt" o:ole="" fillcolor="window">
                  <v:imagedata r:id="rId27" o:title=""/>
                </v:shape>
                <o:OLEObject Type="Embed" ProgID="Equation.3" ShapeID="_x0000_i1089" DrawAspect="Content" ObjectID="_1359451728" r:id="rId120"/>
              </w:object>
            </w:r>
          </w:p>
        </w:tc>
        <w:tc>
          <w:tcPr>
            <w:tcW w:w="520" w:type="dxa"/>
          </w:tcPr>
          <w:p w:rsidR="003E4DE1" w:rsidRDefault="003E4DE1" w:rsidP="00AE2F45">
            <w:pPr>
              <w:ind w:left="-56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1134" w:type="dxa"/>
          </w:tcPr>
          <w:p w:rsidR="003E4DE1" w:rsidRPr="00411E7E" w:rsidRDefault="003E4DE1" w:rsidP="00AE2F45">
            <w:pPr>
              <w:ind w:left="-56" w:right="-108"/>
              <w:jc w:val="center"/>
              <w:rPr>
                <w:i/>
                <w:snapToGrid w:val="0"/>
                <w:color w:val="000000"/>
              </w:rPr>
            </w:pPr>
            <w:r w:rsidRPr="00411E7E">
              <w:rPr>
                <w:i/>
                <w:snapToGrid w:val="0"/>
                <w:color w:val="000000"/>
              </w:rPr>
              <w:t>нет да</w:t>
            </w:r>
            <w:r w:rsidRPr="00411E7E">
              <w:rPr>
                <w:i/>
                <w:snapToGrid w:val="0"/>
                <w:color w:val="000000"/>
              </w:rPr>
              <w:t>н</w:t>
            </w:r>
            <w:r w:rsidRPr="00411E7E">
              <w:rPr>
                <w:i/>
                <w:snapToGrid w:val="0"/>
                <w:color w:val="000000"/>
              </w:rPr>
              <w:t>ных</w:t>
            </w:r>
          </w:p>
        </w:tc>
        <w:tc>
          <w:tcPr>
            <w:tcW w:w="1134" w:type="dxa"/>
          </w:tcPr>
          <w:p w:rsidR="003E4DE1" w:rsidRPr="00411E7E" w:rsidRDefault="003E4DE1" w:rsidP="00AE2F45">
            <w:pPr>
              <w:ind w:left="-56" w:right="-108"/>
              <w:jc w:val="center"/>
              <w:rPr>
                <w:i/>
                <w:snapToGrid w:val="0"/>
                <w:color w:val="000000"/>
              </w:rPr>
            </w:pPr>
            <w:r w:rsidRPr="00411E7E">
              <w:rPr>
                <w:i/>
                <w:snapToGrid w:val="0"/>
                <w:color w:val="000000"/>
              </w:rPr>
              <w:t>нет да</w:t>
            </w:r>
            <w:r w:rsidRPr="00411E7E">
              <w:rPr>
                <w:i/>
                <w:snapToGrid w:val="0"/>
                <w:color w:val="000000"/>
              </w:rPr>
              <w:t>н</w:t>
            </w:r>
            <w:r w:rsidRPr="00411E7E">
              <w:rPr>
                <w:i/>
                <w:snapToGrid w:val="0"/>
                <w:color w:val="000000"/>
              </w:rPr>
              <w:t>ных</w:t>
            </w:r>
          </w:p>
        </w:tc>
      </w:tr>
    </w:tbl>
    <w:p w:rsidR="003E4DE1" w:rsidRDefault="003E4DE1" w:rsidP="003E4DE1">
      <w:pPr>
        <w:ind w:firstLine="720"/>
        <w:jc w:val="both"/>
      </w:pPr>
      <w:r>
        <w:lastRenderedPageBreak/>
        <w:t xml:space="preserve">В нашем случае имеем два фактора </w:t>
      </w:r>
      <w:r>
        <w:rPr>
          <w:position w:val="-10"/>
        </w:rPr>
        <w:object w:dxaOrig="820" w:dyaOrig="300">
          <v:shape id="_x0000_i1090" type="#_x0000_t75" style="width:41.25pt;height:15pt" o:ole="" fillcolor="window">
            <v:imagedata r:id="rId121" o:title=""/>
          </v:shape>
          <o:OLEObject Type="Embed" ProgID="Equation.3" ShapeID="_x0000_i1090" DrawAspect="Content" ObjectID="_1359451729" r:id="rId122"/>
        </w:object>
      </w:r>
      <w:r>
        <w:t>,  поэтому обв</w:t>
      </w:r>
      <w:r>
        <w:t>о</w:t>
      </w:r>
      <w:r>
        <w:t>дим 5 строк и три столбца В22-</w:t>
      </w:r>
      <w:r>
        <w:rPr>
          <w:lang w:val="en-US"/>
        </w:rPr>
        <w:t>D</w:t>
      </w:r>
      <w:r>
        <w:t xml:space="preserve">26 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>.</w:t>
      </w:r>
    </w:p>
    <w:p w:rsidR="003E4DE1" w:rsidRDefault="003E4DE1" w:rsidP="003E4DE1">
      <w:pPr>
        <w:ind w:firstLine="720"/>
        <w:jc w:val="both"/>
        <w:rPr>
          <w:snapToGrid w:val="0"/>
          <w:color w:val="000000"/>
        </w:rPr>
      </w:pPr>
      <w:r>
        <w:t>Первая строка результата – значения параметров регрессио</w:t>
      </w:r>
      <w:r>
        <w:t>н</w:t>
      </w:r>
      <w:r>
        <w:t xml:space="preserve">ного уравнения </w:t>
      </w:r>
      <w:r>
        <w:rPr>
          <w:position w:val="-10"/>
        </w:rPr>
        <w:object w:dxaOrig="1700" w:dyaOrig="300">
          <v:shape id="_x0000_i1091" type="#_x0000_t75" style="width:84.75pt;height:15pt" o:ole="" fillcolor="window">
            <v:imagedata r:id="rId123" o:title=""/>
          </v:shape>
          <o:OLEObject Type="Embed" ProgID="Equation.3" ShapeID="_x0000_i1091" DrawAspect="Content" ObjectID="_1359451730" r:id="rId124"/>
        </w:object>
      </w:r>
      <w:r>
        <w:t xml:space="preserve"> - числа </w:t>
      </w:r>
      <w:r>
        <w:rPr>
          <w:position w:val="-10"/>
        </w:rPr>
        <w:object w:dxaOrig="800" w:dyaOrig="300">
          <v:shape id="_x0000_i1092" type="#_x0000_t75" style="width:39.75pt;height:15pt" o:ole="" fillcolor="window">
            <v:imagedata r:id="rId125" o:title=""/>
          </v:shape>
          <o:OLEObject Type="Embed" ProgID="Equation.3" ShapeID="_x0000_i1092" DrawAspect="Content" ObjectID="_1359451731" r:id="rId126"/>
        </w:object>
      </w:r>
      <w:r>
        <w:t xml:space="preserve">. Следовательно, уравнение регрессии есть </w:t>
      </w:r>
      <w:r>
        <w:rPr>
          <w:position w:val="-10"/>
        </w:rPr>
        <w:object w:dxaOrig="2640" w:dyaOrig="300">
          <v:shape id="_x0000_i1093" type="#_x0000_t75" style="width:132pt;height:15pt" o:ole="" fillcolor="window">
            <v:imagedata r:id="rId127" o:title=""/>
          </v:shape>
          <o:OLEObject Type="Embed" ProgID="Equation.3" ShapeID="_x0000_i1093" DrawAspect="Content" ObjectID="_1359451732" r:id="rId128"/>
        </w:object>
      </w:r>
      <w:r>
        <w:t>. Вторая стр</w:t>
      </w:r>
      <w:r>
        <w:t>о</w:t>
      </w:r>
      <w:r>
        <w:t>ка – стандартные ошибки коэффициентов. Все они меньше самих к</w:t>
      </w:r>
      <w:r>
        <w:t>о</w:t>
      </w:r>
      <w:r>
        <w:t>эффициентов, это значит, что коэффициенты значимы. В ячейках D24-</w:t>
      </w:r>
      <w:r>
        <w:rPr>
          <w:lang w:val="en-US"/>
        </w:rPr>
        <w:t>D</w:t>
      </w:r>
      <w:r>
        <w:t>26 стоят значения «</w:t>
      </w:r>
      <w:r>
        <w:rPr>
          <w:rFonts w:ascii="Arial" w:hAnsi="Arial"/>
          <w:snapToGrid w:val="0"/>
          <w:color w:val="000000"/>
        </w:rPr>
        <w:t>#Н/Д</w:t>
      </w:r>
      <w:r>
        <w:rPr>
          <w:snapToGrid w:val="0"/>
          <w:color w:val="000000"/>
        </w:rPr>
        <w:t xml:space="preserve">» (нет данных), как и </w:t>
      </w:r>
      <w:proofErr w:type="gramStart"/>
      <w:r>
        <w:rPr>
          <w:snapToGrid w:val="0"/>
          <w:color w:val="000000"/>
        </w:rPr>
        <w:t>должно</w:t>
      </w:r>
      <w:proofErr w:type="gramEnd"/>
      <w:r>
        <w:rPr>
          <w:snapToGrid w:val="0"/>
          <w:color w:val="000000"/>
        </w:rPr>
        <w:t xml:space="preserve"> быть в соо</w:t>
      </w:r>
      <w:r>
        <w:rPr>
          <w:snapToGrid w:val="0"/>
          <w:color w:val="000000"/>
        </w:rPr>
        <w:t>т</w:t>
      </w:r>
      <w:r>
        <w:rPr>
          <w:snapToGrid w:val="0"/>
          <w:color w:val="000000"/>
        </w:rPr>
        <w:t xml:space="preserve">ветствии с таблицей. </w:t>
      </w:r>
    </w:p>
    <w:p w:rsidR="003E4DE1" w:rsidRDefault="003E4DE1" w:rsidP="003E4DE1">
      <w:pPr>
        <w:ind w:firstLine="720"/>
        <w:jc w:val="both"/>
      </w:pPr>
      <w:r>
        <w:rPr>
          <w:snapToGrid w:val="0"/>
          <w:color w:val="000000"/>
        </w:rPr>
        <w:t xml:space="preserve">Коэффициент детерминации равен 0,7783. Видно, что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-критерий регрессионной модели равен 19,3097. Проверим модель на адекватность. Вычислим критическое значение статистики. Вводим в ячейку Н22 подпись «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-критическое»</w:t>
      </w:r>
      <w:r>
        <w:t xml:space="preserve"> а в </w:t>
      </w:r>
      <w:r>
        <w:rPr>
          <w:lang w:val="en-US"/>
        </w:rPr>
        <w:t>I</w:t>
      </w:r>
      <w:r>
        <w:t xml:space="preserve">22 вводим функцию </w:t>
      </w:r>
      <w:proofErr w:type="gramStart"/>
      <w:r>
        <w:rPr>
          <w:lang w:val="en-US"/>
        </w:rPr>
        <w:t>F</w:t>
      </w:r>
      <w:proofErr w:type="gramEnd"/>
      <w:r>
        <w:t>РАСПОБР, имеющую аргументы: «Вероятность» – уровень значим</w:t>
      </w:r>
      <w:r>
        <w:t>о</w:t>
      </w:r>
      <w:r>
        <w:t>сти, если он не задан в условии (как в нашем случае), то обычно его пр</w:t>
      </w:r>
      <w:r>
        <w:t>и</w:t>
      </w:r>
      <w:r>
        <w:t>нимаем 0,05. Аргумент «Степени_свободы_1» - число независимых переменных (у нас их две</w:t>
      </w:r>
      <w:proofErr w:type="gramStart"/>
      <w:r>
        <w:t xml:space="preserve"> - </w:t>
      </w:r>
      <w:r>
        <w:rPr>
          <w:position w:val="-10"/>
        </w:rPr>
        <w:object w:dxaOrig="820" w:dyaOrig="300">
          <v:shape id="_x0000_i1094" type="#_x0000_t75" style="width:41.25pt;height:15pt" o:ole="" fillcolor="window">
            <v:imagedata r:id="rId121" o:title=""/>
          </v:shape>
          <o:OLEObject Type="Embed" ProgID="Equation.3" ShapeID="_x0000_i1094" DrawAspect="Content" ObjectID="_1359451733" r:id="rId129"/>
        </w:object>
      </w:r>
      <w:r>
        <w:t xml:space="preserve">). </w:t>
      </w:r>
      <w:proofErr w:type="gramEnd"/>
      <w:r>
        <w:t>Аргументом «Степ</w:t>
      </w:r>
      <w:r>
        <w:t>е</w:t>
      </w:r>
      <w:r>
        <w:t xml:space="preserve">ни_свободы_2» служит число, показанное в ячейке С25 (в данном примере – 11). Видно, что </w:t>
      </w:r>
      <w:r>
        <w:rPr>
          <w:lang w:val="en-US"/>
        </w:rPr>
        <w:t>F</w:t>
      </w:r>
      <w:r>
        <w:t>-статистика больше ее критического знач</w:t>
      </w:r>
      <w:r>
        <w:t>е</w:t>
      </w:r>
      <w:r>
        <w:t xml:space="preserve">ния, поэтому модель адекватна. </w:t>
      </w:r>
    </w:p>
    <w:p w:rsidR="003E4DE1" w:rsidRDefault="003E4DE1"/>
    <w:p w:rsidR="00510AB6" w:rsidRDefault="00510AB6" w:rsidP="00510AB6">
      <w:pPr>
        <w:pStyle w:val="1"/>
        <w:numPr>
          <w:ilvl w:val="0"/>
          <w:numId w:val="1"/>
        </w:numPr>
        <w:spacing w:line="360" w:lineRule="auto"/>
      </w:pPr>
      <w:r>
        <w:t>Прогнозирование по неЛинейной множественной регрессионной модели</w:t>
      </w:r>
    </w:p>
    <w:p w:rsidR="00510AB6" w:rsidRDefault="00510AB6" w:rsidP="00510AB6">
      <w:pPr>
        <w:jc w:val="both"/>
        <w:rPr>
          <w:i/>
        </w:rPr>
      </w:pPr>
      <w:r>
        <w:rPr>
          <w:i/>
        </w:rPr>
        <w:tab/>
      </w:r>
      <w:r>
        <w:rPr>
          <w:b/>
          <w:i/>
        </w:rPr>
        <w:t>Цель</w:t>
      </w:r>
      <w:r>
        <w:rPr>
          <w:i/>
        </w:rPr>
        <w:t>: По опытным данным построить уравнение множественной нел</w:t>
      </w:r>
      <w:r>
        <w:rPr>
          <w:i/>
        </w:rPr>
        <w:t>и</w:t>
      </w:r>
      <w:r>
        <w:rPr>
          <w:i/>
        </w:rPr>
        <w:t xml:space="preserve">нейной  регрессии и определить его характеристики. </w:t>
      </w:r>
    </w:p>
    <w:p w:rsidR="00510AB6" w:rsidRDefault="00510AB6" w:rsidP="00510AB6">
      <w:pPr>
        <w:jc w:val="both"/>
      </w:pPr>
      <w:r>
        <w:tab/>
        <w:t xml:space="preserve">Рассмотрим случай, когда нелинейное уравнение с помощью преобразования данных можно привести к линейному виду. В связи с этим, данная лабораторная работа будет аналогична предыдущей. </w:t>
      </w:r>
    </w:p>
    <w:p w:rsidR="00510AB6" w:rsidRDefault="00510AB6" w:rsidP="00510AB6">
      <w:pPr>
        <w:ind w:firstLine="720"/>
        <w:jc w:val="both"/>
      </w:pPr>
      <w:r>
        <w:t xml:space="preserve">Рассмотрим следующий пример. </w:t>
      </w:r>
    </w:p>
    <w:p w:rsidR="00510AB6" w:rsidRDefault="00510AB6" w:rsidP="00510AB6">
      <w:pPr>
        <w:ind w:firstLine="720"/>
        <w:jc w:val="both"/>
      </w:pPr>
      <w:r>
        <w:rPr>
          <w:b/>
          <w:i/>
        </w:rPr>
        <w:t>ПРИМЕР.</w:t>
      </w:r>
      <w:r>
        <w:t xml:space="preserve"> </w:t>
      </w:r>
      <w:proofErr w:type="gramStart"/>
      <w:r>
        <w:t xml:space="preserve">Предприятие выпускает продукцию, количество которой за месяц </w:t>
      </w:r>
      <w:r>
        <w:rPr>
          <w:lang w:val="en-US"/>
        </w:rPr>
        <w:t>Y</w:t>
      </w:r>
      <w:r>
        <w:t xml:space="preserve"> (тыс. шт.) зависит от затрат материальных ресу</w:t>
      </w:r>
      <w:r>
        <w:t>р</w:t>
      </w:r>
      <w:r>
        <w:t xml:space="preserve">сов </w:t>
      </w:r>
      <w:r>
        <w:rPr>
          <w:position w:val="-10"/>
        </w:rPr>
        <w:object w:dxaOrig="300" w:dyaOrig="300">
          <v:shape id="_x0000_i1095" type="#_x0000_t75" style="width:15pt;height:15pt" o:ole="" fillcolor="window">
            <v:imagedata r:id="rId86" o:title=""/>
          </v:shape>
          <o:OLEObject Type="Embed" ProgID="Equation.3" ShapeID="_x0000_i1095" DrawAspect="Content" ObjectID="_1359451734" r:id="rId130"/>
        </w:object>
      </w:r>
      <w:r>
        <w:t xml:space="preserve"> (т.), трудозатрат </w:t>
      </w:r>
      <w:r>
        <w:rPr>
          <w:position w:val="-10"/>
        </w:rPr>
        <w:object w:dxaOrig="320" w:dyaOrig="300">
          <v:shape id="_x0000_i1096" type="#_x0000_t75" style="width:15.75pt;height:15pt" o:ole="" fillcolor="window">
            <v:imagedata r:id="rId131" o:title=""/>
          </v:shape>
          <o:OLEObject Type="Embed" ProgID="Equation.3" ShapeID="_x0000_i1096" DrawAspect="Content" ObjectID="_1359451735" r:id="rId132"/>
        </w:object>
      </w:r>
      <w:r>
        <w:t xml:space="preserve"> (тыс. час.) и </w:t>
      </w:r>
      <w:proofErr w:type="spellStart"/>
      <w:r>
        <w:t>энергозатрат</w:t>
      </w:r>
      <w:proofErr w:type="spellEnd"/>
      <w:r>
        <w:t xml:space="preserve"> </w:t>
      </w:r>
      <w:r>
        <w:rPr>
          <w:position w:val="-10"/>
        </w:rPr>
        <w:object w:dxaOrig="300" w:dyaOrig="300">
          <v:shape id="_x0000_i1097" type="#_x0000_t75" style="width:15pt;height:15pt" o:ole="" fillcolor="window">
            <v:imagedata r:id="rId133" o:title=""/>
          </v:shape>
          <o:OLEObject Type="Embed" ProgID="Equation.3" ShapeID="_x0000_i1097" DrawAspect="Content" ObjectID="_1359451736" r:id="rId134"/>
        </w:object>
      </w:r>
      <w:r>
        <w:t xml:space="preserve"> (млн. кВт).</w:t>
      </w:r>
      <w:proofErr w:type="gramEnd"/>
      <w:r>
        <w:t xml:space="preserve"> При расширении производства наблюдалась следующая эмпирическая зависимость между выпуском </w:t>
      </w:r>
      <w:r>
        <w:rPr>
          <w:lang w:val="en-US"/>
        </w:rPr>
        <w:t>Y</w:t>
      </w:r>
      <w:r>
        <w:t xml:space="preserve"> и затратами ресурсов </w:t>
      </w:r>
      <w:r>
        <w:rPr>
          <w:position w:val="-10"/>
        </w:rPr>
        <w:object w:dxaOrig="980" w:dyaOrig="300">
          <v:shape id="_x0000_i1098" type="#_x0000_t75" style="width:48.75pt;height:15pt" o:ole="" fillcolor="window">
            <v:imagedata r:id="rId135" o:title=""/>
          </v:shape>
          <o:OLEObject Type="Embed" ProgID="Equation.3" ShapeID="_x0000_i1098" DrawAspect="Content" ObjectID="_1359451737" r:id="rId136"/>
        </w:object>
      </w:r>
      <w: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414"/>
        <w:gridCol w:w="413"/>
        <w:gridCol w:w="414"/>
        <w:gridCol w:w="414"/>
        <w:gridCol w:w="413"/>
        <w:gridCol w:w="414"/>
        <w:gridCol w:w="413"/>
        <w:gridCol w:w="414"/>
        <w:gridCol w:w="414"/>
        <w:gridCol w:w="413"/>
        <w:gridCol w:w="414"/>
        <w:gridCol w:w="413"/>
        <w:gridCol w:w="414"/>
        <w:gridCol w:w="414"/>
      </w:tblGrid>
      <w:tr w:rsidR="00510AB6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3" w:type="dxa"/>
          </w:tcPr>
          <w:p w:rsidR="00510AB6" w:rsidRDefault="00510AB6" w:rsidP="00AE2F45">
            <w:pPr>
              <w:ind w:right="-99"/>
              <w:jc w:val="both"/>
              <w:rPr>
                <w:vertAlign w:val="subscript"/>
              </w:rPr>
            </w:pPr>
            <w:r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3" w:type="dxa"/>
          </w:tcPr>
          <w:p w:rsidR="00510AB6" w:rsidRDefault="00510AB6" w:rsidP="00AE2F45">
            <w:pPr>
              <w:ind w:right="-99"/>
              <w:jc w:val="both"/>
              <w:rPr>
                <w:vertAlign w:val="subscript"/>
              </w:rPr>
            </w:pPr>
            <w:r>
              <w:t>Х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3" w:type="dxa"/>
          </w:tcPr>
          <w:p w:rsidR="00510AB6" w:rsidRDefault="00510AB6" w:rsidP="00AE2F45">
            <w:pPr>
              <w:ind w:right="-99"/>
              <w:jc w:val="both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3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3" w:type="dxa"/>
          </w:tcPr>
          <w:p w:rsidR="00510AB6" w:rsidRDefault="00510AB6" w:rsidP="00AE2F45">
            <w:pPr>
              <w:ind w:right="-99"/>
              <w:jc w:val="both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45,0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50,3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54,1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55,1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60,8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65,6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68,8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66,6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81,9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91,8</w:t>
            </w:r>
          </w:p>
        </w:tc>
        <w:tc>
          <w:tcPr>
            <w:tcW w:w="413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86,1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414" w:type="dxa"/>
          </w:tcPr>
          <w:p w:rsidR="00510AB6" w:rsidRDefault="00510AB6" w:rsidP="00AE2F45">
            <w:pPr>
              <w:ind w:left="-36" w:right="-14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93,1</w:t>
            </w:r>
          </w:p>
        </w:tc>
      </w:tr>
    </w:tbl>
    <w:p w:rsidR="00510AB6" w:rsidRDefault="00510AB6" w:rsidP="00510AB6">
      <w:pPr>
        <w:ind w:firstLine="720"/>
        <w:jc w:val="both"/>
        <w:rPr>
          <w:snapToGrid w:val="0"/>
          <w:color w:val="000000"/>
        </w:rPr>
      </w:pPr>
      <w:r>
        <w:t>Из теории производственных функций известно, что завис</w:t>
      </w:r>
      <w:r>
        <w:t>и</w:t>
      </w:r>
      <w:r>
        <w:t xml:space="preserve">мость результирующего признака (функции откликов) от факторов имеет вид </w:t>
      </w:r>
      <w:r>
        <w:rPr>
          <w:position w:val="-10"/>
        </w:rPr>
        <w:object w:dxaOrig="1760" w:dyaOrig="340">
          <v:shape id="_x0000_i1099" type="#_x0000_t75" style="width:115.5pt;height:22.5pt" o:ole="" fillcolor="window">
            <v:imagedata r:id="rId137" o:title=""/>
          </v:shape>
          <o:OLEObject Type="Embed" ProgID="Equation.3" ShapeID="_x0000_i1099" DrawAspect="Content" ObjectID="_1359451738" r:id="rId138"/>
        </w:object>
      </w:r>
      <w:r>
        <w:t>. Вводим исходные данные вм</w:t>
      </w:r>
      <w:r>
        <w:t>е</w:t>
      </w:r>
      <w:r>
        <w:t>сте с подписями в ячейки А1-О4. Чтобы привести уравнение к лине</w:t>
      </w:r>
      <w:r>
        <w:t>й</w:t>
      </w:r>
      <w:r>
        <w:t xml:space="preserve">ному виду нужно </w:t>
      </w:r>
      <w:r>
        <w:lastRenderedPageBreak/>
        <w:t xml:space="preserve">прологарифмировать уравнение </w:t>
      </w:r>
      <w:r>
        <w:rPr>
          <w:position w:val="-10"/>
        </w:rPr>
        <w:object w:dxaOrig="3360" w:dyaOrig="300">
          <v:shape id="_x0000_i1100" type="#_x0000_t75" style="width:168pt;height:15pt" o:ole="" fillcolor="window">
            <v:imagedata r:id="rId139" o:title=""/>
          </v:shape>
          <o:OLEObject Type="Embed" ProgID="Equation.3" ShapeID="_x0000_i1100" DrawAspect="Content" ObjectID="_1359451739" r:id="rId140"/>
        </w:object>
      </w:r>
      <w:r>
        <w:t>. Вводим вместо исходных да</w:t>
      </w:r>
      <w:r>
        <w:t>н</w:t>
      </w:r>
      <w:r>
        <w:t>ных их логарифмы. Для этого в ячейки А5-А8 вводим подписи «</w:t>
      </w:r>
      <w:proofErr w:type="spellStart"/>
      <w:r>
        <w:rPr>
          <w:lang w:val="en-US"/>
        </w:rPr>
        <w:t>Ln</w:t>
      </w:r>
      <w:proofErr w:type="spellEnd"/>
      <w:r>
        <w:t xml:space="preserve"> </w:t>
      </w:r>
      <w:r>
        <w:rPr>
          <w:lang w:val="en-US"/>
        </w:rPr>
        <w:t>X</w:t>
      </w:r>
      <w:r>
        <w:t>1», «</w:t>
      </w:r>
      <w:proofErr w:type="spellStart"/>
      <w:r>
        <w:rPr>
          <w:lang w:val="en-US"/>
        </w:rPr>
        <w:t>Ln</w:t>
      </w:r>
      <w:proofErr w:type="spellEnd"/>
      <w:r>
        <w:t xml:space="preserve"> </w:t>
      </w:r>
      <w:r>
        <w:rPr>
          <w:lang w:val="en-US"/>
        </w:rPr>
        <w:t>X</w:t>
      </w:r>
      <w:r>
        <w:t>2», «</w:t>
      </w:r>
      <w:proofErr w:type="spellStart"/>
      <w:r>
        <w:rPr>
          <w:lang w:val="en-US"/>
        </w:rPr>
        <w:t>LnX</w:t>
      </w:r>
      <w:proofErr w:type="spellEnd"/>
      <w:r>
        <w:t>3», «</w:t>
      </w:r>
      <w:proofErr w:type="spellStart"/>
      <w:r>
        <w:rPr>
          <w:lang w:val="en-US"/>
        </w:rPr>
        <w:t>LnY</w:t>
      </w:r>
      <w:proofErr w:type="spellEnd"/>
      <w:r>
        <w:t xml:space="preserve">». Ставим курсор в ячейку В5 и вводим функцию </w:t>
      </w:r>
      <w:r>
        <w:rPr>
          <w:lang w:val="en-US"/>
        </w:rPr>
        <w:t>LN</w:t>
      </w:r>
      <w:r>
        <w:t xml:space="preserve"> (категория математические) с аргументом «Число» В</w:t>
      </w:r>
      <w:proofErr w:type="gramStart"/>
      <w:r>
        <w:t>1</w:t>
      </w:r>
      <w:proofErr w:type="gramEnd"/>
      <w:r>
        <w:t>, которое отобразится в строке формул   в виде  «=</w:t>
      </w:r>
      <w:r>
        <w:rPr>
          <w:lang w:val="en-US"/>
        </w:rPr>
        <w:t>LN</w:t>
      </w:r>
      <w:r>
        <w:t>(В1)», затем  пер</w:t>
      </w:r>
      <w:r>
        <w:t>е</w:t>
      </w:r>
      <w:r>
        <w:t xml:space="preserve">носим формулу на все данные, </w:t>
      </w:r>
      <w:proofErr w:type="spellStart"/>
      <w:r>
        <w:t>автозаполняя</w:t>
      </w:r>
      <w:proofErr w:type="spellEnd"/>
      <w:r>
        <w:t xml:space="preserve"> ячейки В5-О8.   После этого исследуем матрицу парных коэффициентов корреляции. Для построения матрицы вызываем меню «Сервис/Анализ данных» и в</w:t>
      </w:r>
      <w:r>
        <w:t>ы</w:t>
      </w:r>
      <w:r>
        <w:t>бираем пункт «Корреляция». В появившемся окне в поле «Входной интервал» задаем ссылку на преобразованные данные – А5-О8. Указ</w:t>
      </w:r>
      <w:r>
        <w:t>ы</w:t>
      </w:r>
      <w:r>
        <w:t>ваем группирование «По строкам». Ставим флажок в «Метки в первом столбце» (так как в ссылках на таблицу указаны подписи строк). В о</w:t>
      </w:r>
      <w:r>
        <w:t>б</w:t>
      </w:r>
      <w:r>
        <w:t>ласти «Параметры вывода» ставим флажок напротив «Выходной и</w:t>
      </w:r>
      <w:r>
        <w:t>н</w:t>
      </w:r>
      <w:r>
        <w:t xml:space="preserve">тервал» </w:t>
      </w:r>
      <w:proofErr w:type="gramStart"/>
      <w:r>
        <w:t>и</w:t>
      </w:r>
      <w:proofErr w:type="gramEnd"/>
      <w:r>
        <w:t xml:space="preserve"> напротив в поле даем ссылку на какую-либо ячейку, откуда будет осуществляться вывод данных, например А10 и нажимаем «ОК». Для общей оценки </w:t>
      </w:r>
      <w:proofErr w:type="spellStart"/>
      <w:r>
        <w:t>мультиколлинеарности</w:t>
      </w:r>
      <w:proofErr w:type="spellEnd"/>
      <w:r>
        <w:t xml:space="preserve"> факторов и адекватности регрессионной модели рассчитаем определители матриц </w:t>
      </w:r>
      <w:r>
        <w:rPr>
          <w:position w:val="-10"/>
        </w:rPr>
        <w:object w:dxaOrig="760" w:dyaOrig="300">
          <v:shape id="_x0000_i1101" type="#_x0000_t75" style="width:38.25pt;height:15pt" o:ole="" fillcolor="window">
            <v:imagedata r:id="rId92" o:title=""/>
          </v:shape>
          <o:OLEObject Type="Embed" ProgID="Equation.3" ShapeID="_x0000_i1101" DrawAspect="Content" ObjectID="_1359451740" r:id="rId141"/>
        </w:object>
      </w:r>
      <w:r>
        <w:t xml:space="preserve">. Сформируем полную матрицу парных коэффициентов корреляции. В С11 задаем формулу «=В12», в </w:t>
      </w:r>
      <w:r>
        <w:rPr>
          <w:lang w:val="en-US"/>
        </w:rPr>
        <w:t>D</w:t>
      </w:r>
      <w:r>
        <w:t>11 ссылку «=</w:t>
      </w:r>
      <w:r>
        <w:rPr>
          <w:lang w:val="en-US"/>
        </w:rPr>
        <w:t>B</w:t>
      </w:r>
      <w:r>
        <w:t xml:space="preserve">13», в </w:t>
      </w:r>
      <w:r>
        <w:rPr>
          <w:lang w:val="en-US"/>
        </w:rPr>
        <w:t>D</w:t>
      </w:r>
      <w:r>
        <w:t>12 – «=С13», в Е11 – «=В14», в Е12 – «=С14», в Е13 – «</w:t>
      </w:r>
      <w:r>
        <w:rPr>
          <w:lang w:val="en-US"/>
        </w:rPr>
        <w:t>D</w:t>
      </w:r>
      <w:r>
        <w:t>14». Далее, для вычисления определителей в ячейку А16 вводим заголовок «</w:t>
      </w:r>
      <w:r>
        <w:rPr>
          <w:position w:val="-10"/>
        </w:rPr>
        <w:object w:dxaOrig="300" w:dyaOrig="279">
          <v:shape id="_x0000_i1102" type="#_x0000_t75" style="width:15pt;height:14.25pt" o:ole="" fillcolor="window">
            <v:imagedata r:id="rId94" o:title=""/>
          </v:shape>
          <o:OLEObject Type="Embed" ProgID="Equation.3" ShapeID="_x0000_i1102" DrawAspect="Content" ObjectID="_1359451741" r:id="rId142"/>
        </w:object>
      </w:r>
      <w:r>
        <w:t>=» и в В16 ставим курсор и задаем функцию «МОПРЕД» (категория «Математические»), в которой аргумент «Массив» является ссылкой на ячейки B11:E114. В ячейку А17 вводим заголовок «</w:t>
      </w:r>
      <w:r>
        <w:rPr>
          <w:position w:val="-10"/>
        </w:rPr>
        <w:object w:dxaOrig="440" w:dyaOrig="300">
          <v:shape id="_x0000_i1103" type="#_x0000_t75" style="width:21.75pt;height:15pt" o:ole="" fillcolor="window">
            <v:imagedata r:id="rId96" o:title=""/>
          </v:shape>
          <o:OLEObject Type="Embed" ProgID="Equation.3" ShapeID="_x0000_i1103" DrawAspect="Content" ObjectID="_1359451742" r:id="rId143"/>
        </w:object>
      </w:r>
      <w:r>
        <w:t xml:space="preserve">=» и в В17 ставим курсор и задаем функцию «МОПРЕД» с аргументом «Массив» - ссылкой на B11:D13. Результат - </w:t>
      </w:r>
      <w:r>
        <w:rPr>
          <w:snapToGrid w:val="0"/>
          <w:color w:val="000000"/>
        </w:rPr>
        <w:t>0,163303</w:t>
      </w:r>
      <w:r>
        <w:rPr>
          <w:rFonts w:ascii="Arial" w:hAnsi="Arial"/>
          <w:snapToGrid w:val="0"/>
          <w:color w:val="000000"/>
        </w:rPr>
        <w:t>,</w:t>
      </w:r>
      <w:r>
        <w:rPr>
          <w:snapToGrid w:val="0"/>
          <w:color w:val="000000"/>
        </w:rPr>
        <w:t xml:space="preserve"> он близок к нулю, что говорит </w:t>
      </w:r>
      <w:proofErr w:type="gramStart"/>
      <w:r>
        <w:rPr>
          <w:snapToGrid w:val="0"/>
          <w:color w:val="000000"/>
        </w:rPr>
        <w:t>о</w:t>
      </w:r>
      <w:proofErr w:type="gramEnd"/>
      <w:r>
        <w:rPr>
          <w:snapToGrid w:val="0"/>
          <w:color w:val="000000"/>
        </w:rPr>
        <w:t xml:space="preserve"> достаточно сильной общей </w:t>
      </w:r>
      <w:proofErr w:type="spellStart"/>
      <w:r>
        <w:rPr>
          <w:snapToGrid w:val="0"/>
          <w:color w:val="000000"/>
        </w:rPr>
        <w:t>мультикорреляции</w:t>
      </w:r>
      <w:proofErr w:type="spellEnd"/>
      <w:r>
        <w:rPr>
          <w:snapToGrid w:val="0"/>
          <w:color w:val="000000"/>
        </w:rPr>
        <w:t xml:space="preserve"> факторов между собой. Найдем теперь коэффициент множественной корреляции. В А18 вводим «</w:t>
      </w:r>
      <w:proofErr w:type="gramStart"/>
      <w:r>
        <w:rPr>
          <w:snapToGrid w:val="0"/>
          <w:color w:val="000000"/>
          <w:lang w:val="en-US"/>
        </w:rPr>
        <w:t>R</w:t>
      </w:r>
      <w:proofErr w:type="spellStart"/>
      <w:proofErr w:type="gramEnd"/>
      <w:r>
        <w:rPr>
          <w:snapToGrid w:val="0"/>
          <w:color w:val="000000"/>
        </w:rPr>
        <w:t>х=</w:t>
      </w:r>
      <w:proofErr w:type="spellEnd"/>
      <w:r>
        <w:rPr>
          <w:snapToGrid w:val="0"/>
          <w:color w:val="000000"/>
        </w:rPr>
        <w:t>», а в В18 формулу «=КОРЕНЬ(1-В16/В17)». Результат 0,993187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snapToGrid w:val="0"/>
          <w:color w:val="000000"/>
        </w:rPr>
        <w:t>говорит о достаточно высокой связи между фактором и функцией о</w:t>
      </w:r>
      <w:r>
        <w:rPr>
          <w:snapToGrid w:val="0"/>
          <w:color w:val="000000"/>
        </w:rPr>
        <w:t>т</w:t>
      </w:r>
      <w:r>
        <w:rPr>
          <w:snapToGrid w:val="0"/>
          <w:color w:val="000000"/>
        </w:rPr>
        <w:t xml:space="preserve">клика. </w:t>
      </w:r>
    </w:p>
    <w:p w:rsidR="00510AB6" w:rsidRDefault="00510AB6" w:rsidP="00510AB6">
      <w:pPr>
        <w:ind w:firstLine="720"/>
        <w:jc w:val="both"/>
      </w:pPr>
      <w:r>
        <w:t>Проведем теперь отбор факторов. Видно, что первый фактор сильно связан и со вторым и с третьим, поэтому его выводим их ре</w:t>
      </w:r>
      <w:r>
        <w:t>г</w:t>
      </w:r>
      <w:r>
        <w:t xml:space="preserve">рессионной модели. Одновременно видно, что влияние второго и третьего фактора на функцию </w:t>
      </w:r>
      <w:r>
        <w:rPr>
          <w:lang w:val="en-US"/>
        </w:rPr>
        <w:t>Y</w:t>
      </w:r>
      <w:r>
        <w:t xml:space="preserve"> достаточно сильно, поэтому, прин</w:t>
      </w:r>
      <w:r>
        <w:t>и</w:t>
      </w:r>
      <w:r>
        <w:t xml:space="preserve">маем к рассмотрению регрессионную модель </w:t>
      </w:r>
      <w:r>
        <w:rPr>
          <w:position w:val="-10"/>
        </w:rPr>
        <w:object w:dxaOrig="1180" w:dyaOrig="300">
          <v:shape id="_x0000_i1104" type="#_x0000_t75" style="width:59.25pt;height:15pt" o:ole="" fillcolor="window">
            <v:imagedata r:id="rId144" o:title=""/>
          </v:shape>
          <o:OLEObject Type="Embed" ProgID="Equation.3" ShapeID="_x0000_i1104" DrawAspect="Content" ObjectID="_1359451743" r:id="rId145"/>
        </w:object>
      </w:r>
      <w:r>
        <w:t>. В строках с номерами 20-22 копируем значимые факторы. Для этого в А20-А22 вводим подписи «</w:t>
      </w:r>
      <w:proofErr w:type="spellStart"/>
      <w:r>
        <w:rPr>
          <w:lang w:val="en-US"/>
        </w:rPr>
        <w:t>Ln</w:t>
      </w:r>
      <w:proofErr w:type="spellEnd"/>
      <w:r>
        <w:t xml:space="preserve"> </w:t>
      </w:r>
      <w:r>
        <w:rPr>
          <w:lang w:val="en-US"/>
        </w:rPr>
        <w:t>X</w:t>
      </w:r>
      <w:r>
        <w:t xml:space="preserve">2, </w:t>
      </w:r>
      <w:proofErr w:type="spellStart"/>
      <w:r>
        <w:rPr>
          <w:lang w:val="en-US"/>
        </w:rPr>
        <w:t>LnX</w:t>
      </w:r>
      <w:proofErr w:type="spellEnd"/>
      <w:r>
        <w:t xml:space="preserve">3, </w:t>
      </w:r>
      <w:proofErr w:type="spellStart"/>
      <w:r>
        <w:rPr>
          <w:lang w:val="en-US"/>
        </w:rPr>
        <w:t>LnY</w:t>
      </w:r>
      <w:proofErr w:type="spellEnd"/>
      <w:r>
        <w:t>», а в В20 вводим функцию «=</w:t>
      </w:r>
      <w:r>
        <w:rPr>
          <w:lang w:val="en-US"/>
        </w:rPr>
        <w:t>LN</w:t>
      </w:r>
      <w:r>
        <w:t>(</w:t>
      </w:r>
      <w:r>
        <w:rPr>
          <w:lang w:val="en-US"/>
        </w:rPr>
        <w:t>B</w:t>
      </w:r>
      <w:r>
        <w:t xml:space="preserve">2)» и </w:t>
      </w:r>
      <w:proofErr w:type="spellStart"/>
      <w:r>
        <w:t>автозаполняем</w:t>
      </w:r>
      <w:proofErr w:type="spellEnd"/>
      <w:r>
        <w:t xml:space="preserve"> ее В20-О22. В ячейку А24 вводим загол</w:t>
      </w:r>
      <w:r>
        <w:t>о</w:t>
      </w:r>
      <w:r>
        <w:t>вок «Линейная» и в соседнюю В24 вводим функцию, определяющую параметры линейной регрессии «=ЛИНЕЙН». Аргументы функции: «</w:t>
      </w:r>
      <w:proofErr w:type="spellStart"/>
      <w:r>
        <w:t>Изв_</w:t>
      </w:r>
      <w:proofErr w:type="gramStart"/>
      <w:r>
        <w:t>знач</w:t>
      </w:r>
      <w:proofErr w:type="gramEnd"/>
      <w:r>
        <w:t>_у</w:t>
      </w:r>
      <w:proofErr w:type="spellEnd"/>
      <w:r>
        <w:t>» - B22:O22, «</w:t>
      </w:r>
      <w:proofErr w:type="spellStart"/>
      <w:r>
        <w:t>Изв_</w:t>
      </w:r>
      <w:proofErr w:type="gramStart"/>
      <w:r>
        <w:t>знач</w:t>
      </w:r>
      <w:proofErr w:type="gramEnd"/>
      <w:r>
        <w:t>_х</w:t>
      </w:r>
      <w:proofErr w:type="spellEnd"/>
      <w:r>
        <w:t>» - B20:O21, «Константа» = 1, «</w:t>
      </w:r>
      <w:proofErr w:type="spellStart"/>
      <w:r>
        <w:t>Стат</w:t>
      </w:r>
      <w:proofErr w:type="spellEnd"/>
      <w:r>
        <w:t>» = 1. Далее обводим 5 строк и три столбца В24-</w:t>
      </w:r>
      <w:r>
        <w:rPr>
          <w:lang w:val="en-US"/>
        </w:rPr>
        <w:t>D</w:t>
      </w:r>
      <w:r>
        <w:t>28 (т.к. нах</w:t>
      </w:r>
      <w:r>
        <w:t>о</w:t>
      </w:r>
      <w:r>
        <w:t xml:space="preserve">дим параметры функции </w:t>
      </w:r>
      <w:r>
        <w:rPr>
          <w:lang w:val="en-US"/>
        </w:rPr>
        <w:t>Y</w:t>
      </w:r>
      <w:r>
        <w:t xml:space="preserve"> и двух факторов </w:t>
      </w:r>
      <w:r>
        <w:rPr>
          <w:position w:val="-10"/>
        </w:rPr>
        <w:object w:dxaOrig="840" w:dyaOrig="300">
          <v:shape id="_x0000_i1105" type="#_x0000_t75" style="width:42pt;height:15pt" o:ole="" fillcolor="window">
            <v:imagedata r:id="rId146" o:title=""/>
          </v:shape>
          <o:OLEObject Type="Embed" ProgID="Equation.3" ShapeID="_x0000_i1105" DrawAspect="Content" ObjectID="_1359451744" r:id="rId147"/>
        </w:object>
      </w:r>
      <w:r>
        <w:t xml:space="preserve">), 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 xml:space="preserve">. Первая строка результата –  значения параметров преобразованного регрессионного уравнения. Чтобы получить данные исходного уравнения, вводим в </w:t>
      </w:r>
      <w:r>
        <w:rPr>
          <w:lang w:val="en-US"/>
        </w:rPr>
        <w:t>G</w:t>
      </w:r>
      <w:r>
        <w:t xml:space="preserve">10, </w:t>
      </w:r>
      <w:r>
        <w:rPr>
          <w:lang w:val="en-US"/>
        </w:rPr>
        <w:t>G</w:t>
      </w:r>
      <w:r>
        <w:t xml:space="preserve">11 и </w:t>
      </w:r>
      <w:r>
        <w:rPr>
          <w:lang w:val="en-US"/>
        </w:rPr>
        <w:t>G</w:t>
      </w:r>
      <w:r>
        <w:t>12 подписи «</w:t>
      </w:r>
      <w:r>
        <w:rPr>
          <w:position w:val="-10"/>
        </w:rPr>
        <w:object w:dxaOrig="1400" w:dyaOrig="300">
          <v:shape id="_x0000_i1106" type="#_x0000_t75" style="width:78pt;height:16.5pt" o:ole="" fillcolor="window">
            <v:imagedata r:id="rId148" o:title=""/>
          </v:shape>
          <o:OLEObject Type="Embed" ProgID="Equation.3" ShapeID="_x0000_i1106" DrawAspect="Content" ObjectID="_1359451745" r:id="rId149"/>
        </w:object>
      </w:r>
      <w:r>
        <w:t>», а в соседние ячейки Н10, Н11 и Н12 формулы “=</w:t>
      </w:r>
      <w:r>
        <w:rPr>
          <w:lang w:val="en-US"/>
        </w:rPr>
        <w:t>C</w:t>
      </w:r>
      <w:r>
        <w:t xml:space="preserve">24”, </w:t>
      </w:r>
      <w:r>
        <w:lastRenderedPageBreak/>
        <w:t>“=</w:t>
      </w:r>
      <w:r>
        <w:rPr>
          <w:lang w:val="en-US"/>
        </w:rPr>
        <w:t>B</w:t>
      </w:r>
      <w:r>
        <w:t>24” и  “=</w:t>
      </w:r>
      <w:r>
        <w:rPr>
          <w:lang w:val="en-US"/>
        </w:rPr>
        <w:t>EXP</w:t>
      </w:r>
      <w:r>
        <w:t>(</w:t>
      </w:r>
      <w:r>
        <w:rPr>
          <w:lang w:val="en-US"/>
        </w:rPr>
        <w:t>D</w:t>
      </w:r>
      <w:r>
        <w:t xml:space="preserve">24)”. В результате уравнение регрессии есть </w:t>
      </w:r>
      <w:r>
        <w:rPr>
          <w:position w:val="-10"/>
        </w:rPr>
        <w:object w:dxaOrig="1840" w:dyaOrig="340">
          <v:shape id="_x0000_i1107" type="#_x0000_t75" style="width:110.25pt;height:21pt" o:ole="" fillcolor="window">
            <v:imagedata r:id="rId150" o:title=""/>
          </v:shape>
          <o:OLEObject Type="Embed" ProgID="Equation.3" ShapeID="_x0000_i1107" DrawAspect="Content" ObjectID="_1359451746" r:id="rId151"/>
        </w:object>
      </w:r>
      <w:r>
        <w:t xml:space="preserve">. Вторая строка – стандартные ошибки коэффициентов. Все они меньше самих коэффициентов, это значит, что коэффициенты значимы. </w:t>
      </w:r>
      <w:r>
        <w:rPr>
          <w:snapToGrid w:val="0"/>
          <w:color w:val="000000"/>
        </w:rPr>
        <w:t xml:space="preserve">Коэффициент детерминации равен 0,892. Видно, что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-критерий регрессионной модели равен 45,359. Проверим модель на адекватность. Вычислим критическое значение статистики. Вводим в ячейку Н24 подпись «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-критическое»</w:t>
      </w:r>
      <w:r>
        <w:t xml:space="preserve"> а в </w:t>
      </w:r>
      <w:r>
        <w:rPr>
          <w:lang w:val="en-US"/>
        </w:rPr>
        <w:t>I</w:t>
      </w:r>
      <w:r>
        <w:t>24 вводим фун</w:t>
      </w:r>
      <w:r>
        <w:t>к</w:t>
      </w:r>
      <w:r>
        <w:t xml:space="preserve">цию </w:t>
      </w:r>
      <w:proofErr w:type="gramStart"/>
      <w:r>
        <w:rPr>
          <w:lang w:val="en-US"/>
        </w:rPr>
        <w:t>F</w:t>
      </w:r>
      <w:proofErr w:type="gramEnd"/>
      <w:r>
        <w:t xml:space="preserve">РАСПОБР, имеющую аргументы: «Вероятность» – 0,05 (т.к. </w:t>
      </w:r>
      <w:r>
        <w:rPr>
          <w:position w:val="-10"/>
        </w:rPr>
        <w:object w:dxaOrig="2120" w:dyaOrig="279">
          <v:shape id="_x0000_i1108" type="#_x0000_t75" style="width:105.75pt;height:14.25pt" o:ole="" fillcolor="window">
            <v:imagedata r:id="rId152" o:title=""/>
          </v:shape>
          <o:OLEObject Type="Embed" ProgID="Equation.3" ShapeID="_x0000_i1108" DrawAspect="Content" ObjectID="_1359451747" r:id="rId153"/>
        </w:object>
      </w:r>
      <w:r>
        <w:t>),  «Степени_свободы_1» - 2 (число независ</w:t>
      </w:r>
      <w:r>
        <w:t>и</w:t>
      </w:r>
      <w:r>
        <w:t>мых переменных равно двум</w:t>
      </w:r>
      <w:proofErr w:type="gramStart"/>
      <w:r>
        <w:t xml:space="preserve"> - </w:t>
      </w:r>
      <w:r>
        <w:rPr>
          <w:position w:val="-10"/>
        </w:rPr>
        <w:object w:dxaOrig="840" w:dyaOrig="300">
          <v:shape id="_x0000_i1109" type="#_x0000_t75" style="width:42pt;height:15pt" o:ole="" fillcolor="window">
            <v:imagedata r:id="rId154" o:title=""/>
          </v:shape>
          <o:OLEObject Type="Embed" ProgID="Equation.3" ShapeID="_x0000_i1109" DrawAspect="Content" ObjectID="_1359451748" r:id="rId155"/>
        </w:object>
      </w:r>
      <w:r>
        <w:t xml:space="preserve">). </w:t>
      </w:r>
      <w:proofErr w:type="gramEnd"/>
      <w:r>
        <w:t>Аргументом «Степ</w:t>
      </w:r>
      <w:r>
        <w:t>е</w:t>
      </w:r>
      <w:r>
        <w:t xml:space="preserve">ни_свободы_2» служит число, показанное в ячейке С27 (в данном примере – 11). Видно, что </w:t>
      </w:r>
      <w:r>
        <w:rPr>
          <w:lang w:val="en-US"/>
        </w:rPr>
        <w:t>F</w:t>
      </w:r>
      <w:r>
        <w:t>-статистика больше ее критического значения, поэтому модель аде</w:t>
      </w:r>
      <w:r>
        <w:t>к</w:t>
      </w:r>
      <w:r>
        <w:t>ватна.</w:t>
      </w:r>
    </w:p>
    <w:p w:rsidR="003E4DE1" w:rsidRDefault="003E4DE1"/>
    <w:p w:rsidR="00510AB6" w:rsidRDefault="00510AB6" w:rsidP="00510AB6">
      <w:pPr>
        <w:pStyle w:val="1"/>
        <w:numPr>
          <w:ilvl w:val="0"/>
          <w:numId w:val="1"/>
        </w:numPr>
      </w:pPr>
      <w:r w:rsidRPr="00510AB6">
        <w:t>Модели прогнозирования с фиктивными факторами</w:t>
      </w:r>
    </w:p>
    <w:p w:rsidR="00510AB6" w:rsidRDefault="00510AB6" w:rsidP="00510AB6">
      <w:pPr>
        <w:rPr>
          <w:i/>
        </w:rPr>
      </w:pPr>
      <w:r>
        <w:rPr>
          <w:i/>
        </w:rPr>
        <w:tab/>
      </w:r>
      <w:r>
        <w:rPr>
          <w:b/>
          <w:i/>
        </w:rPr>
        <w:t>Цель:</w:t>
      </w:r>
      <w:r>
        <w:rPr>
          <w:i/>
        </w:rPr>
        <w:t xml:space="preserve"> Научиться составлять множественные регрессионные модели, включающие в себя фиктивные переменные, проводить анализ этих моделей.</w:t>
      </w:r>
    </w:p>
    <w:p w:rsidR="00510AB6" w:rsidRDefault="00510AB6" w:rsidP="00510AB6">
      <w:pPr>
        <w:pStyle w:val="31"/>
      </w:pPr>
      <w:r>
        <w:t>Фиктивные факторы вводятся в случае, если показатель, влияющий на функцию отклика, нельзя измерить количественно. Ра</w:t>
      </w:r>
      <w:r>
        <w:t>с</w:t>
      </w:r>
      <w:r>
        <w:t xml:space="preserve">смотрим их применение на следующем примере. </w:t>
      </w:r>
    </w:p>
    <w:p w:rsidR="00510AB6" w:rsidRDefault="00510AB6" w:rsidP="00510AB6">
      <w:pPr>
        <w:jc w:val="both"/>
      </w:pPr>
      <w:r>
        <w:tab/>
      </w:r>
      <w:r>
        <w:rPr>
          <w:b/>
          <w:i/>
        </w:rPr>
        <w:t>ПРИМЕР.</w:t>
      </w:r>
      <w:r>
        <w:t xml:space="preserve"> Строительная организация продает облицовочную плитку в трех городах: </w:t>
      </w:r>
      <w:proofErr w:type="gramStart"/>
      <w:r>
        <w:t>Воронеже</w:t>
      </w:r>
      <w:proofErr w:type="gramEnd"/>
      <w:r>
        <w:t xml:space="preserve">, Липецке и Курске. Маркетинговая служба хочет определить влияние отчислений на рекламу </w:t>
      </w:r>
      <w:r>
        <w:rPr>
          <w:lang w:val="en-US"/>
        </w:rPr>
        <w:t>X</w:t>
      </w:r>
      <w:r>
        <w:t xml:space="preserve"> (тыс. р.) на количество проданной продукции </w:t>
      </w:r>
      <w:r>
        <w:rPr>
          <w:lang w:val="en-US"/>
        </w:rPr>
        <w:t>Y</w:t>
      </w:r>
      <w:r>
        <w:t xml:space="preserve"> (млн. шт.). При этом предпол</w:t>
      </w:r>
      <w:r>
        <w:t>а</w:t>
      </w:r>
      <w:r>
        <w:t xml:space="preserve">гается, что зависимость фактора Х на функцию </w:t>
      </w:r>
      <w:r>
        <w:rPr>
          <w:lang w:val="en-US"/>
        </w:rPr>
        <w:t>Y</w:t>
      </w:r>
      <w:r>
        <w:t xml:space="preserve"> линейная и степень влияния факторов друг на друга (</w:t>
      </w:r>
      <w:proofErr w:type="gramStart"/>
      <w:r>
        <w:t>коэффициент</w:t>
      </w:r>
      <w:proofErr w:type="gramEnd"/>
      <w:r>
        <w:t xml:space="preserve"> </w:t>
      </w:r>
      <w:r>
        <w:rPr>
          <w:i/>
        </w:rPr>
        <w:t>а</w:t>
      </w:r>
      <w:r>
        <w:t xml:space="preserve"> уравнения регрессии) во всех городах примерно одинаков, но различный спрос на проду</w:t>
      </w:r>
      <w:r>
        <w:t>к</w:t>
      </w:r>
      <w:r>
        <w:t>цию (свободный член уравнения). Организация желает включить в регрессионную модель такой фактор как «город». Имеются следующие статистические данные.</w:t>
      </w:r>
    </w:p>
    <w:p w:rsidR="00510AB6" w:rsidRDefault="00510AB6" w:rsidP="00510AB6">
      <w:pPr>
        <w:rPr>
          <w:b/>
        </w:rPr>
      </w:pPr>
      <w:proofErr w:type="gramStart"/>
      <w:r>
        <w:rPr>
          <w:b/>
        </w:rPr>
        <w:t>г</w:t>
      </w:r>
      <w:proofErr w:type="gramEnd"/>
      <w:r>
        <w:rPr>
          <w:b/>
        </w:rPr>
        <w:t>. Воронеж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620"/>
        <w:gridCol w:w="621"/>
        <w:gridCol w:w="620"/>
        <w:gridCol w:w="621"/>
        <w:gridCol w:w="620"/>
        <w:gridCol w:w="620"/>
        <w:gridCol w:w="621"/>
        <w:gridCol w:w="620"/>
        <w:gridCol w:w="621"/>
      </w:tblGrid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21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21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21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21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21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21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21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20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21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</w:tbl>
    <w:p w:rsidR="00510AB6" w:rsidRDefault="00510AB6" w:rsidP="00510AB6">
      <w:pPr>
        <w:rPr>
          <w:b/>
        </w:rPr>
      </w:pPr>
      <w:r>
        <w:rPr>
          <w:b/>
        </w:rPr>
        <w:t xml:space="preserve"> г. Липецк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477"/>
        <w:gridCol w:w="477"/>
        <w:gridCol w:w="477"/>
        <w:gridCol w:w="478"/>
        <w:gridCol w:w="477"/>
        <w:gridCol w:w="477"/>
        <w:gridCol w:w="477"/>
        <w:gridCol w:w="478"/>
        <w:gridCol w:w="477"/>
        <w:gridCol w:w="477"/>
        <w:gridCol w:w="477"/>
        <w:gridCol w:w="478"/>
      </w:tblGrid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8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8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8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78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78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77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78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</w:tbl>
    <w:p w:rsidR="00510AB6" w:rsidRDefault="00510AB6" w:rsidP="00510AB6">
      <w:pPr>
        <w:rPr>
          <w:b/>
        </w:rPr>
      </w:pPr>
      <w:r>
        <w:rPr>
          <w:b/>
        </w:rPr>
        <w:t>г. Курск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4" w:type="dxa"/>
          </w:tcPr>
          <w:p w:rsidR="00510AB6" w:rsidRDefault="00510AB6" w:rsidP="00AE2F4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</w:tbl>
    <w:p w:rsidR="00510AB6" w:rsidRDefault="00510AB6" w:rsidP="00510AB6">
      <w:r>
        <w:t>Введем фиктивные переменные</w:t>
      </w:r>
    </w:p>
    <w:p w:rsidR="00510AB6" w:rsidRDefault="00510AB6" w:rsidP="00510AB6">
      <w:r>
        <w:rPr>
          <w:position w:val="-26"/>
        </w:rPr>
        <w:object w:dxaOrig="2100" w:dyaOrig="620">
          <v:shape id="_x0000_i1110" type="#_x0000_t75" style="width:105pt;height:30.75pt" o:ole="" fillcolor="window">
            <v:imagedata r:id="rId156" o:title=""/>
          </v:shape>
          <o:OLEObject Type="Embed" ProgID="Equation.3" ShapeID="_x0000_i1110" DrawAspect="Content" ObjectID="_1359451749" r:id="rId157"/>
        </w:object>
      </w:r>
      <w:r>
        <w:t xml:space="preserve">       </w:t>
      </w:r>
      <w:r>
        <w:rPr>
          <w:position w:val="-26"/>
        </w:rPr>
        <w:object w:dxaOrig="1939" w:dyaOrig="620">
          <v:shape id="_x0000_i1111" type="#_x0000_t75" style="width:96.75pt;height:30.75pt" o:ole="" fillcolor="window">
            <v:imagedata r:id="rId158" o:title=""/>
          </v:shape>
          <o:OLEObject Type="Embed" ProgID="Equation.3" ShapeID="_x0000_i1111" DrawAspect="Content" ObjectID="_1359451750" r:id="rId159"/>
        </w:object>
      </w:r>
    </w:p>
    <w:p w:rsidR="00510AB6" w:rsidRDefault="00510AB6" w:rsidP="00510AB6">
      <w:r>
        <w:t xml:space="preserve">В результате получаем регрессионную функцию трех переменных </w:t>
      </w:r>
      <w:r>
        <w:rPr>
          <w:position w:val="-10"/>
        </w:rPr>
        <w:object w:dxaOrig="1939" w:dyaOrig="300">
          <v:shape id="_x0000_i1112" type="#_x0000_t75" style="width:96.75pt;height:15pt" o:ole="" fillcolor="window">
            <v:imagedata r:id="rId160" o:title=""/>
          </v:shape>
          <o:OLEObject Type="Embed" ProgID="Equation.3" ShapeID="_x0000_i1112" DrawAspect="Content" ObjectID="_1359451751" r:id="rId161"/>
        </w:object>
      </w:r>
      <w:r>
        <w:t xml:space="preserve">, а результаты наблюдений можно записать как </w:t>
      </w:r>
    </w:p>
    <w:p w:rsidR="003138CA" w:rsidRDefault="003138CA" w:rsidP="00510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lastRenderedPageBreak/>
              <w:t>Y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510AB6" w:rsidRDefault="00510AB6" w:rsidP="00AE2F45">
            <w:pPr>
              <w:ind w:right="-105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510AB6" w:rsidRDefault="00510AB6" w:rsidP="00AE2F45">
            <w:pPr>
              <w:ind w:right="-105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510AB6" w:rsidRDefault="00510AB6" w:rsidP="00510AB6"/>
    <w:p w:rsidR="00510AB6" w:rsidRDefault="00510AB6" w:rsidP="00510AB6">
      <w:pPr>
        <w:ind w:firstLine="709"/>
      </w:pPr>
      <w:r>
        <w:t>Продолжение таблицы с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1"/>
        <w:gridCol w:w="361"/>
        <w:gridCol w:w="361"/>
        <w:gridCol w:w="362"/>
      </w:tblGrid>
      <w:tr w:rsidR="00510AB6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2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62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2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2" w:type="dxa"/>
          </w:tcPr>
          <w:p w:rsidR="00510AB6" w:rsidRDefault="00510AB6" w:rsidP="00AE2F45">
            <w:pPr>
              <w:ind w:right="-105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" w:type="dxa"/>
          </w:tcPr>
          <w:p w:rsidR="00510AB6" w:rsidRDefault="00510AB6" w:rsidP="00AE2F45">
            <w:pPr>
              <w:ind w:right="-105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2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2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" w:type="dxa"/>
          </w:tcPr>
          <w:p w:rsidR="00510AB6" w:rsidRDefault="00510AB6" w:rsidP="00AE2F45">
            <w:pPr>
              <w:ind w:right="-105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2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1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2" w:type="dxa"/>
          </w:tcPr>
          <w:p w:rsidR="00510AB6" w:rsidRDefault="00510AB6" w:rsidP="00AE2F45">
            <w:pPr>
              <w:ind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510AB6" w:rsidRDefault="00510AB6" w:rsidP="00510AB6">
      <w:pPr>
        <w:ind w:firstLine="720"/>
        <w:jc w:val="both"/>
      </w:pPr>
      <w:r>
        <w:t>Вводим эти данные в электронную таблицу. В А1-А4 вводим подписи “</w:t>
      </w:r>
      <w:r>
        <w:rPr>
          <w:lang w:val="en-US"/>
        </w:rPr>
        <w:t>Y</w:t>
      </w:r>
      <w:r>
        <w:t>”, “</w:t>
      </w:r>
      <w:r>
        <w:rPr>
          <w:lang w:val="en-US"/>
        </w:rPr>
        <w:t>X</w:t>
      </w:r>
      <w:r>
        <w:t>”, “</w:t>
      </w:r>
      <w:r>
        <w:rPr>
          <w:lang w:val="en-US"/>
        </w:rPr>
        <w:t>Z</w:t>
      </w:r>
      <w:r>
        <w:t>1”, “</w:t>
      </w:r>
      <w:r>
        <w:rPr>
          <w:lang w:val="en-US"/>
        </w:rPr>
        <w:t>Z</w:t>
      </w:r>
      <w:r>
        <w:t>2”. В ячейки В1-</w:t>
      </w:r>
      <w:r>
        <w:rPr>
          <w:lang w:val="en-US"/>
        </w:rPr>
        <w:t>AF</w:t>
      </w:r>
      <w:r>
        <w:t>4 вводим данные из та</w:t>
      </w:r>
      <w:r>
        <w:t>б</w:t>
      </w:r>
      <w:r>
        <w:t xml:space="preserve">лицы (вводится одна длинная таблица). Данные вводятся в 4 строки и 31 столбец, не считая заголовки.  Посмотрим, имеются ли </w:t>
      </w:r>
      <w:proofErr w:type="spellStart"/>
      <w:r>
        <w:t>мультиколлинеарные</w:t>
      </w:r>
      <w:proofErr w:type="spellEnd"/>
      <w:r>
        <w:t xml:space="preserve"> факторы. Для этого н</w:t>
      </w:r>
      <w:r>
        <w:t>а</w:t>
      </w:r>
      <w:r>
        <w:t xml:space="preserve">ходим матрицу коэффициентов </w:t>
      </w:r>
      <w:proofErr w:type="spellStart"/>
      <w:r>
        <w:t>интеркорреляции</w:t>
      </w:r>
      <w:proofErr w:type="spellEnd"/>
      <w:r>
        <w:t>. Вызываем меню «Сервис/Анализ данных» и выбираем пункт «Корреляция». В появившемся окне в поле «Входной и</w:t>
      </w:r>
      <w:r>
        <w:t>н</w:t>
      </w:r>
      <w:r>
        <w:t>тервал» задаем ссылку на данные – факторы: А2-</w:t>
      </w:r>
      <w:r>
        <w:rPr>
          <w:lang w:val="en-US"/>
        </w:rPr>
        <w:t>AF</w:t>
      </w:r>
      <w:r>
        <w:t>4. Указываем группирование «По стр</w:t>
      </w:r>
      <w:r>
        <w:t>о</w:t>
      </w:r>
      <w:r>
        <w:t>кам». Ставим флажок в «Метки в первом столбце» (так как в ссылках на таблицу указаны подписи строк). В области «Параметры вывода» ставим флажок напротив «В</w:t>
      </w:r>
      <w:r>
        <w:t>ы</w:t>
      </w:r>
      <w:r>
        <w:t>ходной интервал» и напротив в поле даем ссылку на какую-либо ячейку, откуда будет осуществляться вывод данных, например А</w:t>
      </w:r>
      <w:proofErr w:type="gramStart"/>
      <w:r>
        <w:t>7</w:t>
      </w:r>
      <w:proofErr w:type="gramEnd"/>
      <w:r>
        <w:t xml:space="preserve"> и нажимаем «ОК».  Ставим курсор в С8 и делаем ссылку «=В</w:t>
      </w:r>
      <w:proofErr w:type="gramStart"/>
      <w:r>
        <w:t>9</w:t>
      </w:r>
      <w:proofErr w:type="gramEnd"/>
      <w:r>
        <w:t xml:space="preserve">», в </w:t>
      </w:r>
      <w:r>
        <w:rPr>
          <w:lang w:val="en-US"/>
        </w:rPr>
        <w:t>D</w:t>
      </w:r>
      <w:r>
        <w:t>8 – ссы</w:t>
      </w:r>
      <w:r>
        <w:t>л</w:t>
      </w:r>
      <w:r>
        <w:t xml:space="preserve">ку «=В10», в </w:t>
      </w:r>
      <w:r>
        <w:rPr>
          <w:lang w:val="en-US"/>
        </w:rPr>
        <w:t>D</w:t>
      </w:r>
      <w:r>
        <w:t xml:space="preserve">9 – ссылку «=С10». Ставим курсор в ячейку </w:t>
      </w:r>
      <w:r>
        <w:rPr>
          <w:lang w:val="en-US"/>
        </w:rPr>
        <w:t>G</w:t>
      </w:r>
      <w:r>
        <w:t>7, вводим заголовок «</w:t>
      </w:r>
      <w:r>
        <w:rPr>
          <w:position w:val="-10"/>
        </w:rPr>
        <w:object w:dxaOrig="440" w:dyaOrig="300">
          <v:shape id="_x0000_i1113" type="#_x0000_t75" style="width:21.75pt;height:15pt" o:ole="" fillcolor="window">
            <v:imagedata r:id="rId96" o:title=""/>
          </v:shape>
          <o:OLEObject Type="Embed" ProgID="Equation.3" ShapeID="_x0000_i1113" DrawAspect="Content" ObjectID="_1359451752" r:id="rId162"/>
        </w:object>
      </w:r>
      <w:r>
        <w:t>=» и в H7 ставим курсор и задаем функцию «МОПРЕД» с аргументом «Массив» - ссы</w:t>
      </w:r>
      <w:r>
        <w:t>л</w:t>
      </w:r>
      <w:r>
        <w:t xml:space="preserve">кой на B8:D10. Результат - </w:t>
      </w:r>
      <w:r>
        <w:rPr>
          <w:snapToGrid w:val="0"/>
          <w:color w:val="000000"/>
        </w:rPr>
        <w:t>0,7352005, близок к единице</w:t>
      </w:r>
      <w:r>
        <w:rPr>
          <w:rFonts w:ascii="Arial" w:hAnsi="Arial"/>
          <w:snapToGrid w:val="0"/>
          <w:color w:val="000000"/>
        </w:rPr>
        <w:t>,</w:t>
      </w:r>
      <w:r>
        <w:rPr>
          <w:snapToGrid w:val="0"/>
          <w:color w:val="000000"/>
        </w:rPr>
        <w:t xml:space="preserve"> что говорит о достаточно слабой завис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>мости факторов между собой. Все факторы оставляем в регрессионной модели</w:t>
      </w:r>
      <w:proofErr w:type="gramStart"/>
      <w:r>
        <w:rPr>
          <w:snapToGrid w:val="0"/>
          <w:color w:val="000000"/>
        </w:rPr>
        <w:t>.</w:t>
      </w:r>
      <w:proofErr w:type="gramEnd"/>
      <w:r>
        <w:rPr>
          <w:snapToGrid w:val="0"/>
          <w:color w:val="000000"/>
        </w:rPr>
        <w:t xml:space="preserve"> </w:t>
      </w:r>
      <w:proofErr w:type="gramStart"/>
      <w:r>
        <w:rPr>
          <w:snapToGrid w:val="0"/>
          <w:color w:val="000000"/>
        </w:rPr>
        <w:t>в</w:t>
      </w:r>
      <w:proofErr w:type="gramEnd"/>
      <w:r>
        <w:rPr>
          <w:snapToGrid w:val="0"/>
          <w:color w:val="000000"/>
        </w:rPr>
        <w:t>ычисляем параметры регрессии. Ставим курсор в А12 и даем заголовок «Параметры регрессии», а затем переводим курсор в А13 и вызываем функцию «ЛИНЕЙН», арг</w:t>
      </w:r>
      <w:r>
        <w:rPr>
          <w:snapToGrid w:val="0"/>
          <w:color w:val="000000"/>
        </w:rPr>
        <w:t>у</w:t>
      </w:r>
      <w:r>
        <w:rPr>
          <w:snapToGrid w:val="0"/>
          <w:color w:val="000000"/>
        </w:rPr>
        <w:t>менты которой</w:t>
      </w:r>
      <w:r>
        <w:t>: «</w:t>
      </w:r>
      <w:proofErr w:type="spellStart"/>
      <w:r>
        <w:t>Изв_</w:t>
      </w:r>
      <w:proofErr w:type="gramStart"/>
      <w:r>
        <w:t>знач</w:t>
      </w:r>
      <w:proofErr w:type="gramEnd"/>
      <w:r>
        <w:t>_у</w:t>
      </w:r>
      <w:proofErr w:type="spellEnd"/>
      <w:r>
        <w:t>» - B1:</w:t>
      </w:r>
      <w:r>
        <w:rPr>
          <w:lang w:val="en-US"/>
        </w:rPr>
        <w:t>AF</w:t>
      </w:r>
      <w:r>
        <w:t>1, «</w:t>
      </w:r>
      <w:proofErr w:type="spellStart"/>
      <w:r>
        <w:t>Изв_знач_х</w:t>
      </w:r>
      <w:proofErr w:type="spellEnd"/>
      <w:r>
        <w:t>» - B2:</w:t>
      </w:r>
      <w:r>
        <w:rPr>
          <w:lang w:val="en-US"/>
        </w:rPr>
        <w:t>AF</w:t>
      </w:r>
      <w:r>
        <w:t>4, «Константа» = 1, «</w:t>
      </w:r>
      <w:proofErr w:type="spellStart"/>
      <w:r>
        <w:t>Стат</w:t>
      </w:r>
      <w:proofErr w:type="spellEnd"/>
      <w:r>
        <w:t>» = 1. Далее обводим 5 строк и 4 столбца А13-</w:t>
      </w:r>
      <w:r>
        <w:rPr>
          <w:lang w:val="en-US"/>
        </w:rPr>
        <w:t>D</w:t>
      </w:r>
      <w:r>
        <w:t xml:space="preserve">17,  и нажимаем </w:t>
      </w:r>
      <w:r>
        <w:rPr>
          <w:lang w:val="en-US"/>
        </w:rPr>
        <w:t>F</w:t>
      </w:r>
      <w:r>
        <w:t xml:space="preserve">2 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Enter</w:t>
      </w:r>
      <w:r>
        <w:t>. В первой строке – коэффициенты регрессионн</w:t>
      </w:r>
      <w:r>
        <w:t>о</w:t>
      </w:r>
      <w:r>
        <w:t xml:space="preserve">го уравнения, следовательно, уравнение регрессии есть </w:t>
      </w:r>
      <w:r>
        <w:rPr>
          <w:position w:val="-10"/>
        </w:rPr>
        <w:object w:dxaOrig="3220" w:dyaOrig="300">
          <v:shape id="_x0000_i1114" type="#_x0000_t75" style="width:161.25pt;height:15pt" o:ole="" fillcolor="window">
            <v:imagedata r:id="rId163" o:title=""/>
          </v:shape>
          <o:OLEObject Type="Embed" ProgID="Equation.3" ShapeID="_x0000_i1114" DrawAspect="Content" ObjectID="_1359451753" r:id="rId164"/>
        </w:object>
      </w:r>
      <w:r>
        <w:t>. Вторая строка – стандар</w:t>
      </w:r>
      <w:r>
        <w:t>т</w:t>
      </w:r>
      <w:r>
        <w:t xml:space="preserve">ные ошибки коэффициентов. Все они меньше самих коэффициентов, это значит, что коэффициенты значимы. </w:t>
      </w:r>
    </w:p>
    <w:p w:rsidR="00510AB6" w:rsidRDefault="00510AB6" w:rsidP="00510AB6">
      <w:pPr>
        <w:ind w:firstLine="720"/>
        <w:jc w:val="both"/>
      </w:pPr>
      <w:r>
        <w:rPr>
          <w:snapToGrid w:val="0"/>
          <w:color w:val="000000"/>
        </w:rPr>
        <w:t xml:space="preserve">Проверим модель на адекватность. Видно, что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-критерий регрессионной модели равен 63,703. Вычислим критическое значение статистики. Вводим в ячейку G13 подпись «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-критическое»</w:t>
      </w:r>
      <w:r>
        <w:t xml:space="preserve"> а в Н13 вводим функцию </w:t>
      </w:r>
      <w:proofErr w:type="gramStart"/>
      <w:r>
        <w:rPr>
          <w:lang w:val="en-US"/>
        </w:rPr>
        <w:t>F</w:t>
      </w:r>
      <w:proofErr w:type="gramEnd"/>
      <w:r>
        <w:t>РАСПОБР, имеющую аргументы: «Вероятность» – 0,05 (произвольно примем по умолчанию),  «Степени_свободы_1» - 3 (число независимых переменных равно трем</w:t>
      </w:r>
      <w:proofErr w:type="gramStart"/>
      <w:r>
        <w:t xml:space="preserve"> - </w:t>
      </w:r>
      <w:r>
        <w:rPr>
          <w:position w:val="-10"/>
        </w:rPr>
        <w:object w:dxaOrig="1080" w:dyaOrig="300">
          <v:shape id="_x0000_i1115" type="#_x0000_t75" style="width:54pt;height:15pt" o:ole="" fillcolor="window">
            <v:imagedata r:id="rId165" o:title=""/>
          </v:shape>
          <o:OLEObject Type="Embed" ProgID="Equation.3" ShapeID="_x0000_i1115" DrawAspect="Content" ObjectID="_1359451754" r:id="rId166"/>
        </w:object>
      </w:r>
      <w:r>
        <w:t xml:space="preserve">). </w:t>
      </w:r>
      <w:proofErr w:type="gramEnd"/>
      <w:r>
        <w:t>Аргуме</w:t>
      </w:r>
      <w:r>
        <w:t>н</w:t>
      </w:r>
      <w:r>
        <w:t xml:space="preserve">том «Степени_свободы_2» служит число, показанное в ячейке В16 (в данном примере – 27). Видно, что </w:t>
      </w:r>
      <w:r>
        <w:rPr>
          <w:lang w:val="en-US"/>
        </w:rPr>
        <w:t>F</w:t>
      </w:r>
      <w:r>
        <w:t>-статистика больше ее критическ</w:t>
      </w:r>
      <w:r>
        <w:t>о</w:t>
      </w:r>
      <w:r>
        <w:t>го значения, поэтому модель адекватна. Построим уравнение регре</w:t>
      </w:r>
      <w:r>
        <w:t>с</w:t>
      </w:r>
      <w:r>
        <w:t xml:space="preserve">сии для каждого города в отдельности. Вводим в </w:t>
      </w:r>
      <w:r>
        <w:rPr>
          <w:lang w:val="en-US"/>
        </w:rPr>
        <w:t>G</w:t>
      </w:r>
      <w:r>
        <w:t xml:space="preserve">15 </w:t>
      </w:r>
      <w:r>
        <w:lastRenderedPageBreak/>
        <w:t>подпись «Вор</w:t>
      </w:r>
      <w:r>
        <w:t>о</w:t>
      </w:r>
      <w:r>
        <w:t>неж», в Н15 подпись «</w:t>
      </w:r>
      <w:proofErr w:type="spellStart"/>
      <w:r>
        <w:rPr>
          <w:i/>
        </w:rPr>
        <w:t>а</w:t>
      </w:r>
      <w:r>
        <w:t>=</w:t>
      </w:r>
      <w:proofErr w:type="spellEnd"/>
      <w:r>
        <w:t xml:space="preserve">», в </w:t>
      </w:r>
      <w:r>
        <w:rPr>
          <w:lang w:val="en-US"/>
        </w:rPr>
        <w:t>I</w:t>
      </w:r>
      <w:r>
        <w:t>15 – формулу «=C13» , в Н16 – «</w:t>
      </w:r>
      <w:r>
        <w:rPr>
          <w:lang w:val="en-US"/>
        </w:rPr>
        <w:t>b</w:t>
      </w:r>
      <w:r>
        <w:t xml:space="preserve">=», в </w:t>
      </w:r>
      <w:r>
        <w:rPr>
          <w:lang w:val="en-US"/>
        </w:rPr>
        <w:t>I</w:t>
      </w:r>
      <w:r>
        <w:t xml:space="preserve">16 - «=D13+B13». Уравнение для Воронежа есть </w:t>
      </w:r>
      <w:r>
        <w:rPr>
          <w:position w:val="-10"/>
        </w:rPr>
        <w:object w:dxaOrig="1660" w:dyaOrig="279">
          <v:shape id="_x0000_i1116" type="#_x0000_t75" style="width:83.25pt;height:14.25pt" o:ole="" fillcolor="window">
            <v:imagedata r:id="rId167" o:title=""/>
          </v:shape>
          <o:OLEObject Type="Embed" ProgID="Equation.3" ShapeID="_x0000_i1116" DrawAspect="Content" ObjectID="_1359451755" r:id="rId168"/>
        </w:object>
      </w:r>
      <w:r>
        <w:t xml:space="preserve">. Аналогично рассчитываем для Липецка. Вводим в </w:t>
      </w:r>
      <w:r>
        <w:rPr>
          <w:lang w:val="en-US"/>
        </w:rPr>
        <w:t>G</w:t>
      </w:r>
      <w:r>
        <w:t>17 подпись «Л</w:t>
      </w:r>
      <w:r>
        <w:t>и</w:t>
      </w:r>
      <w:r>
        <w:t>пецк», в Н17 подпись «</w:t>
      </w:r>
      <w:proofErr w:type="spellStart"/>
      <w:r>
        <w:rPr>
          <w:i/>
        </w:rPr>
        <w:t>а</w:t>
      </w:r>
      <w:r>
        <w:t>=</w:t>
      </w:r>
      <w:proofErr w:type="spellEnd"/>
      <w:r>
        <w:t xml:space="preserve">», в </w:t>
      </w:r>
      <w:r>
        <w:rPr>
          <w:lang w:val="en-US"/>
        </w:rPr>
        <w:t>I</w:t>
      </w:r>
      <w:r>
        <w:t>17 – формулу «=C13» , в Н18 – «</w:t>
      </w:r>
      <w:r>
        <w:rPr>
          <w:lang w:val="en-US"/>
        </w:rPr>
        <w:t>b</w:t>
      </w:r>
      <w:r>
        <w:t xml:space="preserve">=», в </w:t>
      </w:r>
      <w:r>
        <w:rPr>
          <w:lang w:val="en-US"/>
        </w:rPr>
        <w:t>I</w:t>
      </w:r>
      <w:r>
        <w:t xml:space="preserve">18 - «=D13+А13». Результат </w:t>
      </w:r>
      <w:r>
        <w:rPr>
          <w:position w:val="-10"/>
        </w:rPr>
        <w:object w:dxaOrig="1660" w:dyaOrig="279">
          <v:shape id="_x0000_i1117" type="#_x0000_t75" style="width:83.25pt;height:14.25pt" o:ole="" fillcolor="window">
            <v:imagedata r:id="rId169" o:title=""/>
          </v:shape>
          <o:OLEObject Type="Embed" ProgID="Equation.3" ShapeID="_x0000_i1117" DrawAspect="Content" ObjectID="_1359451756" r:id="rId170"/>
        </w:object>
      </w:r>
      <w:r>
        <w:t xml:space="preserve">. Для Курска вводим в </w:t>
      </w:r>
      <w:r>
        <w:rPr>
          <w:lang w:val="en-US"/>
        </w:rPr>
        <w:t>G</w:t>
      </w:r>
      <w:r>
        <w:t>19 подпись «Курск», в Н19 подпись «</w:t>
      </w:r>
      <w:proofErr w:type="spellStart"/>
      <w:r>
        <w:rPr>
          <w:i/>
        </w:rPr>
        <w:t>а</w:t>
      </w:r>
      <w:r>
        <w:t>=</w:t>
      </w:r>
      <w:proofErr w:type="spellEnd"/>
      <w:r>
        <w:t xml:space="preserve">», в </w:t>
      </w:r>
      <w:r>
        <w:rPr>
          <w:lang w:val="en-US"/>
        </w:rPr>
        <w:t>I</w:t>
      </w:r>
      <w:r>
        <w:t>19 – формулу «=C13» , в Н20 – «</w:t>
      </w:r>
      <w:r>
        <w:rPr>
          <w:lang w:val="en-US"/>
        </w:rPr>
        <w:t>b</w:t>
      </w:r>
      <w:r>
        <w:t xml:space="preserve">=», в </w:t>
      </w:r>
      <w:r>
        <w:rPr>
          <w:lang w:val="en-US"/>
        </w:rPr>
        <w:t>I</w:t>
      </w:r>
      <w:r>
        <w:t xml:space="preserve">20 - «=D13». Результат </w:t>
      </w:r>
      <w:r>
        <w:rPr>
          <w:position w:val="-10"/>
        </w:rPr>
        <w:object w:dxaOrig="1579" w:dyaOrig="279">
          <v:shape id="_x0000_i1118" type="#_x0000_t75" style="width:78.75pt;height:14.25pt" o:ole="" fillcolor="window">
            <v:imagedata r:id="rId171" o:title=""/>
          </v:shape>
          <o:OLEObject Type="Embed" ProgID="Equation.3" ShapeID="_x0000_i1118" DrawAspect="Content" ObjectID="_1359451757" r:id="rId172"/>
        </w:object>
      </w:r>
      <w:r>
        <w:t>.</w:t>
      </w:r>
    </w:p>
    <w:p w:rsidR="003E4DE1" w:rsidRDefault="003E4DE1"/>
    <w:p w:rsidR="00510AB6" w:rsidRDefault="00510AB6" w:rsidP="007C0FDC">
      <w:pPr>
        <w:pStyle w:val="1"/>
        <w:numPr>
          <w:ilvl w:val="0"/>
          <w:numId w:val="1"/>
        </w:numPr>
        <w:spacing w:line="360" w:lineRule="auto"/>
        <w:rPr>
          <w:caps w:val="0"/>
        </w:rPr>
      </w:pPr>
      <w:r>
        <w:rPr>
          <w:caps w:val="0"/>
        </w:rPr>
        <w:t>МОДЕЛИРОВАНИЕ ВРЕМЕННОГО РЯДА</w:t>
      </w:r>
    </w:p>
    <w:p w:rsidR="00510AB6" w:rsidRDefault="00510AB6" w:rsidP="00510AB6">
      <w:pPr>
        <w:jc w:val="both"/>
        <w:rPr>
          <w:i/>
        </w:rPr>
      </w:pPr>
      <w:r>
        <w:t xml:space="preserve"> </w:t>
      </w:r>
      <w:r>
        <w:rPr>
          <w:i/>
        </w:rPr>
        <w:tab/>
      </w:r>
      <w:r>
        <w:rPr>
          <w:b/>
          <w:i/>
        </w:rPr>
        <w:t>Цель:</w:t>
      </w:r>
      <w:r>
        <w:rPr>
          <w:i/>
        </w:rPr>
        <w:t xml:space="preserve"> Изучить методы выявления структуры временного ряда, методы моделирования тенденции, и циклической компоненты ряда. </w:t>
      </w:r>
    </w:p>
    <w:p w:rsidR="00510AB6" w:rsidRDefault="00510AB6" w:rsidP="00510AB6">
      <w:pPr>
        <w:ind w:firstLine="720"/>
      </w:pPr>
      <w:r>
        <w:rPr>
          <w:b/>
          <w:i/>
        </w:rPr>
        <w:t>ПРИМЕР.</w:t>
      </w:r>
      <w:r>
        <w:t xml:space="preserve"> Имеются данные о ценах на съемное жилье в к</w:t>
      </w:r>
      <w:r>
        <w:t>у</w:t>
      </w:r>
      <w:r>
        <w:t xml:space="preserve">рортной зоне за восемь сезонов.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</w:tblGrid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10AB6" w:rsidRDefault="00510AB6" w:rsidP="00AE2F45">
            <w:pPr>
              <w:ind w:left="-84" w:right="-116"/>
            </w:pPr>
            <w:r>
              <w:t>Квартал</w:t>
            </w: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10AB6" w:rsidRDefault="00510AB6" w:rsidP="00AE2F45">
            <w:pPr>
              <w:ind w:left="-84" w:right="-116"/>
            </w:pPr>
            <w:r>
              <w:t>Цена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15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5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10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35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26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19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23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46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38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31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34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58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51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41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46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70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10AB6" w:rsidRDefault="00510AB6" w:rsidP="00AE2F45">
            <w:pPr>
              <w:ind w:left="-84" w:right="-116"/>
            </w:pPr>
            <w:r>
              <w:t>Квартал</w:t>
            </w: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5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  <w:tc>
          <w:tcPr>
            <w:tcW w:w="346" w:type="dxa"/>
          </w:tcPr>
          <w:p w:rsidR="00510AB6" w:rsidRDefault="00510AB6" w:rsidP="00510AB6">
            <w:pPr>
              <w:numPr>
                <w:ilvl w:val="0"/>
                <w:numId w:val="2"/>
              </w:numPr>
              <w:ind w:right="-116"/>
              <w:jc w:val="center"/>
            </w:pP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10AB6" w:rsidRDefault="00510AB6" w:rsidP="00AE2F45">
            <w:pPr>
              <w:ind w:left="-84" w:right="-116"/>
            </w:pPr>
            <w:r>
              <w:t>Цена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63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53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58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82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75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67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70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94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86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77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84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105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98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89</w:t>
            </w:r>
          </w:p>
        </w:tc>
        <w:tc>
          <w:tcPr>
            <w:tcW w:w="345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94</w:t>
            </w:r>
          </w:p>
        </w:tc>
        <w:tc>
          <w:tcPr>
            <w:tcW w:w="346" w:type="dxa"/>
          </w:tcPr>
          <w:p w:rsidR="00510AB6" w:rsidRDefault="00510AB6" w:rsidP="00AE2F45">
            <w:pPr>
              <w:ind w:left="-84" w:right="-116"/>
              <w:jc w:val="center"/>
            </w:pPr>
            <w:r>
              <w:t>117</w:t>
            </w:r>
          </w:p>
        </w:tc>
      </w:tr>
    </w:tbl>
    <w:p w:rsidR="00510AB6" w:rsidRDefault="00510AB6" w:rsidP="00510AB6">
      <w:pPr>
        <w:spacing w:line="360" w:lineRule="auto"/>
        <w:ind w:firstLine="720"/>
      </w:pPr>
      <w:r>
        <w:t xml:space="preserve">Простроить модель временного ряда. </w:t>
      </w:r>
    </w:p>
    <w:p w:rsidR="00510AB6" w:rsidRPr="00510AB6" w:rsidRDefault="00510AB6" w:rsidP="00510AB6">
      <w:pPr>
        <w:pStyle w:val="a4"/>
        <w:jc w:val="center"/>
        <w:rPr>
          <w:b/>
        </w:rPr>
      </w:pPr>
      <w:r w:rsidRPr="00510AB6">
        <w:rPr>
          <w:b/>
        </w:rPr>
        <w:t>1 этап. Выявление структуры ряда</w:t>
      </w:r>
    </w:p>
    <w:p w:rsidR="00510AB6" w:rsidRDefault="00510AB6" w:rsidP="00510AB6">
      <w:pPr>
        <w:pStyle w:val="a4"/>
        <w:ind w:firstLine="720"/>
        <w:jc w:val="both"/>
      </w:pPr>
      <w:r w:rsidRPr="00510AB6">
        <w:t>Построим график зависимости цены на жилье от квартала. Для этого вводим в а</w:t>
      </w:r>
      <w:proofErr w:type="gramStart"/>
      <w:r w:rsidRPr="00510AB6">
        <w:t>1</w:t>
      </w:r>
      <w:proofErr w:type="gramEnd"/>
      <w:r w:rsidRPr="00510AB6">
        <w:t xml:space="preserve"> подпись «квартал», в ячейки а2 и а3 числа «1» и «2», затем обводим мышкой а2 и а3, выделяя их и зацепив мышью за маркер </w:t>
      </w:r>
      <w:proofErr w:type="spellStart"/>
      <w:r w:rsidRPr="00510AB6">
        <w:t>автозаполнения</w:t>
      </w:r>
      <w:proofErr w:type="spellEnd"/>
      <w:r w:rsidRPr="00510AB6">
        <w:t>, опускаем его до а33. В в</w:t>
      </w:r>
      <w:proofErr w:type="gramStart"/>
      <w:r w:rsidRPr="00510AB6">
        <w:t>1</w:t>
      </w:r>
      <w:proofErr w:type="gramEnd"/>
      <w:r w:rsidRPr="00510AB6">
        <w:t xml:space="preserve"> вводим подпись «цена», а в столбец в2-в33 вводим значения строки «цена» из табл</w:t>
      </w:r>
      <w:r w:rsidRPr="00510AB6">
        <w:t>и</w:t>
      </w:r>
      <w:r w:rsidRPr="00510AB6">
        <w:t xml:space="preserve">цы данных. Переходим на «лист 2», нажимаем на кнопку  </w:t>
      </w:r>
      <w:r w:rsidRPr="00510AB6">
        <w:rPr>
          <w:caps/>
          <w:noProof/>
        </w:rPr>
        <w:drawing>
          <wp:inline distT="0" distB="0" distL="0" distR="0">
            <wp:extent cx="314325" cy="276225"/>
            <wp:effectExtent l="19050" t="0" r="9525" b="0"/>
            <wp:docPr id="189" name="Рисунок 189" descr="ec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econ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«М</w:t>
      </w:r>
      <w:r w:rsidRPr="00510AB6">
        <w:t>а</w:t>
      </w:r>
      <w:r w:rsidRPr="00510AB6">
        <w:t>с</w:t>
      </w:r>
      <w:r w:rsidRPr="00510AB6">
        <w:t>тер д</w:t>
      </w:r>
      <w:r>
        <w:t>иаграмм» и выбираем категорию «График» и тип «Г</w:t>
      </w:r>
      <w:r w:rsidRPr="00510AB6">
        <w:t>рафик с маркерами…», второй сверху левый. Нажимаем «далее», в поле «диап</w:t>
      </w:r>
      <w:r w:rsidRPr="00510AB6">
        <w:t>а</w:t>
      </w:r>
      <w:r w:rsidRPr="00510AB6">
        <w:t xml:space="preserve">зон» обводим на листе 1 ячейки «b2-b33», переходим на закладку «ряд», обводим в поле «подписи оси </w:t>
      </w:r>
      <w:proofErr w:type="spellStart"/>
      <w:r w:rsidRPr="00510AB6">
        <w:t>х</w:t>
      </w:r>
      <w:proofErr w:type="spellEnd"/>
      <w:r w:rsidRPr="00510AB6">
        <w:t xml:space="preserve">» ячейки листа 1 «а2-а33». Нажимаем «готово». Видно, что график имеет явно </w:t>
      </w:r>
      <w:proofErr w:type="gramStart"/>
      <w:r w:rsidRPr="00510AB6">
        <w:t>выраженные</w:t>
      </w:r>
      <w:proofErr w:type="gramEnd"/>
      <w:r w:rsidRPr="00510AB6">
        <w:t xml:space="preserve"> л</w:t>
      </w:r>
      <w:r w:rsidRPr="00510AB6">
        <w:t>и</w:t>
      </w:r>
      <w:r w:rsidRPr="00510AB6">
        <w:t>нейную трендовую составляющую и циклическую компоненту. Одн</w:t>
      </w:r>
      <w:r w:rsidRPr="00510AB6">
        <w:t>а</w:t>
      </w:r>
      <w:r w:rsidRPr="00510AB6">
        <w:t xml:space="preserve">ко, для более полного анализа ряда, построим </w:t>
      </w:r>
      <w:proofErr w:type="spellStart"/>
      <w:r w:rsidRPr="00510AB6">
        <w:t>коррелограмму</w:t>
      </w:r>
      <w:proofErr w:type="spellEnd"/>
      <w:r w:rsidRPr="00510AB6">
        <w:t>. Для эт</w:t>
      </w:r>
      <w:r w:rsidRPr="00510AB6">
        <w:t>о</w:t>
      </w:r>
      <w:r w:rsidRPr="00510AB6">
        <w:t>го в а</w:t>
      </w:r>
      <w:proofErr w:type="gramStart"/>
      <w:r w:rsidRPr="00510AB6">
        <w:t>1</w:t>
      </w:r>
      <w:proofErr w:type="gramEnd"/>
      <w:r w:rsidRPr="00510AB6">
        <w:t xml:space="preserve"> (лист 2) вводим подпись «лаг», и в а2 и в а3 вводим </w:t>
      </w:r>
      <w:r w:rsidRPr="00510AB6">
        <w:rPr>
          <w:caps/>
        </w:rPr>
        <w:t xml:space="preserve">«1» </w:t>
      </w:r>
      <w:r w:rsidRPr="00510AB6">
        <w:t xml:space="preserve">и «2». Обводим, выделяя, а2-а3 и </w:t>
      </w:r>
      <w:proofErr w:type="spellStart"/>
      <w:r w:rsidRPr="00510AB6">
        <w:t>автозаполнением</w:t>
      </w:r>
      <w:proofErr w:type="spellEnd"/>
      <w:r w:rsidRPr="00510AB6">
        <w:t xml:space="preserve"> переводим данные на а2-а9. Результат – последовательность чисел от 1 до 8. Далее ст</w:t>
      </w:r>
      <w:r w:rsidRPr="00510AB6">
        <w:t>а</w:t>
      </w:r>
      <w:r w:rsidRPr="00510AB6">
        <w:t>вим курсор в в</w:t>
      </w:r>
      <w:proofErr w:type="gramStart"/>
      <w:r w:rsidRPr="00510AB6">
        <w:t>1</w:t>
      </w:r>
      <w:proofErr w:type="gramEnd"/>
      <w:r w:rsidRPr="00510AB6">
        <w:t>, вводим «корреляция», переносим курсор в в2, вызываем формулу «=ПИРСОН» (вычисляет парные коэффициент коррел</w:t>
      </w:r>
      <w:r w:rsidRPr="00510AB6">
        <w:t>я</w:t>
      </w:r>
      <w:r w:rsidRPr="00510AB6">
        <w:t>ции, категория «статистические»). Аргументом «массив 1» будет служить ссылка на данные «цена» кроме последнего значения (ссылка на в2-в32, лист 1). Аргумент «массив 2» – эти же данные, но без пе</w:t>
      </w:r>
      <w:r w:rsidRPr="00510AB6">
        <w:t>р</w:t>
      </w:r>
      <w:r w:rsidRPr="00510AB6">
        <w:t>вого аргумента (ссылка на в3-в33). Далее аналогично находим коэ</w:t>
      </w:r>
      <w:r w:rsidRPr="00510AB6">
        <w:t>ф</w:t>
      </w:r>
      <w:r w:rsidRPr="00510AB6">
        <w:t>фициенты автокорреляции, но со сдвижкой (лагом) на 2, 3, …, 8 знач</w:t>
      </w:r>
      <w:r w:rsidRPr="00510AB6">
        <w:t>е</w:t>
      </w:r>
      <w:r w:rsidRPr="00510AB6">
        <w:t>ний. Заполняем ячейки в3-в9 в соответствии с таблицей:</w:t>
      </w:r>
    </w:p>
    <w:p w:rsidR="00C23B2B" w:rsidRPr="00510AB6" w:rsidRDefault="00C23B2B" w:rsidP="00510AB6">
      <w:pPr>
        <w:pStyle w:val="a4"/>
        <w:ind w:firstLine="720"/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850"/>
        <w:gridCol w:w="851"/>
        <w:gridCol w:w="709"/>
        <w:gridCol w:w="850"/>
        <w:gridCol w:w="851"/>
        <w:gridCol w:w="850"/>
      </w:tblGrid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10AB6" w:rsidRDefault="00510AB6" w:rsidP="00AE2F45">
            <w:pPr>
              <w:ind w:left="-112" w:right="-106"/>
              <w:jc w:val="center"/>
            </w:pPr>
            <w:r>
              <w:lastRenderedPageBreak/>
              <w:t>Ячейка</w:t>
            </w:r>
          </w:p>
        </w:tc>
        <w:tc>
          <w:tcPr>
            <w:tcW w:w="851" w:type="dxa"/>
          </w:tcPr>
          <w:p w:rsidR="00510AB6" w:rsidRDefault="00510AB6" w:rsidP="00AE2F45">
            <w:pPr>
              <w:ind w:left="-112" w:right="-106"/>
              <w:jc w:val="center"/>
            </w:pPr>
            <w:r>
              <w:t>Функция</w:t>
            </w:r>
          </w:p>
        </w:tc>
        <w:tc>
          <w:tcPr>
            <w:tcW w:w="850" w:type="dxa"/>
          </w:tcPr>
          <w:p w:rsidR="00510AB6" w:rsidRDefault="00510AB6" w:rsidP="00AE2F45">
            <w:pPr>
              <w:ind w:left="-112" w:right="-106"/>
              <w:jc w:val="center"/>
            </w:pPr>
            <w:r>
              <w:t>Массив 1</w:t>
            </w:r>
          </w:p>
        </w:tc>
        <w:tc>
          <w:tcPr>
            <w:tcW w:w="851" w:type="dxa"/>
          </w:tcPr>
          <w:p w:rsidR="00510AB6" w:rsidRDefault="00510AB6" w:rsidP="00AE2F45">
            <w:pPr>
              <w:ind w:left="-112" w:right="-106"/>
              <w:jc w:val="center"/>
            </w:pPr>
            <w:r>
              <w:t>Массив 2</w:t>
            </w:r>
          </w:p>
        </w:tc>
        <w:tc>
          <w:tcPr>
            <w:tcW w:w="709" w:type="dxa"/>
          </w:tcPr>
          <w:p w:rsidR="00510AB6" w:rsidRDefault="00510AB6" w:rsidP="00AE2F45">
            <w:pPr>
              <w:ind w:left="-112" w:right="-106"/>
              <w:jc w:val="center"/>
            </w:pPr>
            <w:r>
              <w:t>Ячейка</w:t>
            </w:r>
          </w:p>
        </w:tc>
        <w:tc>
          <w:tcPr>
            <w:tcW w:w="850" w:type="dxa"/>
          </w:tcPr>
          <w:p w:rsidR="00510AB6" w:rsidRDefault="00510AB6" w:rsidP="00AE2F45">
            <w:pPr>
              <w:ind w:left="-112" w:right="-106"/>
              <w:jc w:val="center"/>
            </w:pPr>
            <w:r>
              <w:t>Функция</w:t>
            </w:r>
          </w:p>
        </w:tc>
        <w:tc>
          <w:tcPr>
            <w:tcW w:w="851" w:type="dxa"/>
          </w:tcPr>
          <w:p w:rsidR="00510AB6" w:rsidRDefault="00510AB6" w:rsidP="00AE2F45">
            <w:pPr>
              <w:ind w:left="-112" w:right="-106"/>
              <w:jc w:val="center"/>
            </w:pPr>
            <w:r>
              <w:t>Массив 1</w:t>
            </w:r>
          </w:p>
        </w:tc>
        <w:tc>
          <w:tcPr>
            <w:tcW w:w="850" w:type="dxa"/>
          </w:tcPr>
          <w:p w:rsidR="00510AB6" w:rsidRDefault="00510AB6" w:rsidP="00AE2F45">
            <w:pPr>
              <w:ind w:left="-112" w:right="-106"/>
              <w:jc w:val="center"/>
            </w:pPr>
            <w:r>
              <w:t>Массив 2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10AB6" w:rsidRDefault="00510AB6" w:rsidP="00AE2F45">
            <w:pPr>
              <w:jc w:val="both"/>
            </w:pPr>
            <w:r>
              <w:t>В3</w:t>
            </w:r>
          </w:p>
        </w:tc>
        <w:tc>
          <w:tcPr>
            <w:tcW w:w="851" w:type="dxa"/>
          </w:tcPr>
          <w:p w:rsidR="00510AB6" w:rsidRDefault="00510AB6" w:rsidP="00AE2F45">
            <w:pPr>
              <w:ind w:left="-112" w:right="-106"/>
              <w:jc w:val="both"/>
            </w:pPr>
            <w:r>
              <w:t>ПИРСОН</w:t>
            </w:r>
          </w:p>
        </w:tc>
        <w:tc>
          <w:tcPr>
            <w:tcW w:w="850" w:type="dxa"/>
          </w:tcPr>
          <w:p w:rsidR="00510AB6" w:rsidRDefault="00510AB6" w:rsidP="00AE2F45">
            <w:pPr>
              <w:jc w:val="both"/>
            </w:pPr>
            <w:r>
              <w:t>В2-В31</w:t>
            </w:r>
          </w:p>
        </w:tc>
        <w:tc>
          <w:tcPr>
            <w:tcW w:w="851" w:type="dxa"/>
          </w:tcPr>
          <w:p w:rsidR="00510AB6" w:rsidRDefault="00510AB6" w:rsidP="00AE2F45">
            <w:pPr>
              <w:jc w:val="both"/>
            </w:pPr>
            <w:r>
              <w:t>В4-В33</w:t>
            </w:r>
          </w:p>
        </w:tc>
        <w:tc>
          <w:tcPr>
            <w:tcW w:w="709" w:type="dxa"/>
          </w:tcPr>
          <w:p w:rsidR="00510AB6" w:rsidRDefault="00510AB6" w:rsidP="00AE2F45">
            <w:pPr>
              <w:jc w:val="both"/>
            </w:pPr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850" w:type="dxa"/>
          </w:tcPr>
          <w:p w:rsidR="00510AB6" w:rsidRDefault="00510AB6" w:rsidP="00AE2F45">
            <w:pPr>
              <w:ind w:left="-112" w:right="-106"/>
              <w:jc w:val="both"/>
            </w:pPr>
            <w:r>
              <w:t>ПИРСОН</w:t>
            </w:r>
          </w:p>
        </w:tc>
        <w:tc>
          <w:tcPr>
            <w:tcW w:w="851" w:type="dxa"/>
          </w:tcPr>
          <w:p w:rsidR="00510AB6" w:rsidRDefault="00510AB6" w:rsidP="00AE2F45">
            <w:pPr>
              <w:jc w:val="both"/>
            </w:pPr>
            <w:r>
              <w:t>В2-В27</w:t>
            </w:r>
          </w:p>
        </w:tc>
        <w:tc>
          <w:tcPr>
            <w:tcW w:w="850" w:type="dxa"/>
          </w:tcPr>
          <w:p w:rsidR="00510AB6" w:rsidRDefault="00510AB6" w:rsidP="00AE2F45">
            <w:pPr>
              <w:jc w:val="both"/>
            </w:pPr>
            <w:r>
              <w:t>В8-В33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10AB6" w:rsidRDefault="00510AB6" w:rsidP="00AE2F45">
            <w:pPr>
              <w:jc w:val="both"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851" w:type="dxa"/>
          </w:tcPr>
          <w:p w:rsidR="00510AB6" w:rsidRDefault="00510AB6" w:rsidP="00AE2F45">
            <w:pPr>
              <w:ind w:left="-112" w:right="-106"/>
              <w:jc w:val="both"/>
            </w:pPr>
            <w:r>
              <w:t>ПИРСОН</w:t>
            </w:r>
          </w:p>
        </w:tc>
        <w:tc>
          <w:tcPr>
            <w:tcW w:w="850" w:type="dxa"/>
          </w:tcPr>
          <w:p w:rsidR="00510AB6" w:rsidRDefault="00510AB6" w:rsidP="00AE2F45">
            <w:pPr>
              <w:jc w:val="both"/>
            </w:pPr>
            <w:r>
              <w:t>В2-В30</w:t>
            </w:r>
          </w:p>
        </w:tc>
        <w:tc>
          <w:tcPr>
            <w:tcW w:w="851" w:type="dxa"/>
          </w:tcPr>
          <w:p w:rsidR="00510AB6" w:rsidRDefault="00510AB6" w:rsidP="00AE2F45">
            <w:pPr>
              <w:jc w:val="both"/>
            </w:pPr>
            <w:r>
              <w:t>В5-В33</w:t>
            </w:r>
          </w:p>
        </w:tc>
        <w:tc>
          <w:tcPr>
            <w:tcW w:w="709" w:type="dxa"/>
          </w:tcPr>
          <w:p w:rsidR="00510AB6" w:rsidRDefault="00510AB6" w:rsidP="00AE2F45">
            <w:pPr>
              <w:jc w:val="both"/>
            </w:pPr>
            <w:r>
              <w:t>В8</w:t>
            </w:r>
          </w:p>
        </w:tc>
        <w:tc>
          <w:tcPr>
            <w:tcW w:w="850" w:type="dxa"/>
          </w:tcPr>
          <w:p w:rsidR="00510AB6" w:rsidRDefault="00510AB6" w:rsidP="00AE2F45">
            <w:pPr>
              <w:ind w:left="-112" w:right="-106"/>
              <w:jc w:val="both"/>
            </w:pPr>
            <w:r>
              <w:t>ПИРСОН</w:t>
            </w:r>
          </w:p>
        </w:tc>
        <w:tc>
          <w:tcPr>
            <w:tcW w:w="851" w:type="dxa"/>
          </w:tcPr>
          <w:p w:rsidR="00510AB6" w:rsidRDefault="00510AB6" w:rsidP="00AE2F45">
            <w:pPr>
              <w:jc w:val="both"/>
            </w:pPr>
            <w:r>
              <w:t>В2-В26</w:t>
            </w:r>
          </w:p>
        </w:tc>
        <w:tc>
          <w:tcPr>
            <w:tcW w:w="850" w:type="dxa"/>
          </w:tcPr>
          <w:p w:rsidR="00510AB6" w:rsidRDefault="00510AB6" w:rsidP="00AE2F45">
            <w:pPr>
              <w:jc w:val="both"/>
            </w:pPr>
            <w:r>
              <w:t>В9-В33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10AB6" w:rsidRDefault="00510AB6" w:rsidP="00AE2F45">
            <w:pPr>
              <w:jc w:val="both"/>
            </w:pPr>
            <w:r>
              <w:t>В5</w:t>
            </w:r>
          </w:p>
        </w:tc>
        <w:tc>
          <w:tcPr>
            <w:tcW w:w="851" w:type="dxa"/>
          </w:tcPr>
          <w:p w:rsidR="00510AB6" w:rsidRDefault="00510AB6" w:rsidP="00AE2F45">
            <w:pPr>
              <w:ind w:left="-112" w:right="-106"/>
              <w:jc w:val="both"/>
            </w:pPr>
            <w:r>
              <w:t>ПИРСОН</w:t>
            </w:r>
          </w:p>
        </w:tc>
        <w:tc>
          <w:tcPr>
            <w:tcW w:w="850" w:type="dxa"/>
          </w:tcPr>
          <w:p w:rsidR="00510AB6" w:rsidRDefault="00510AB6" w:rsidP="00AE2F45">
            <w:pPr>
              <w:jc w:val="both"/>
            </w:pPr>
            <w:r>
              <w:t>В2-В29</w:t>
            </w:r>
          </w:p>
        </w:tc>
        <w:tc>
          <w:tcPr>
            <w:tcW w:w="851" w:type="dxa"/>
          </w:tcPr>
          <w:p w:rsidR="00510AB6" w:rsidRDefault="00510AB6" w:rsidP="00AE2F45">
            <w:pPr>
              <w:jc w:val="both"/>
            </w:pPr>
            <w:r>
              <w:t>В6-В33</w:t>
            </w:r>
          </w:p>
        </w:tc>
        <w:tc>
          <w:tcPr>
            <w:tcW w:w="709" w:type="dxa"/>
          </w:tcPr>
          <w:p w:rsidR="00510AB6" w:rsidRDefault="00510AB6" w:rsidP="00AE2F45">
            <w:pPr>
              <w:jc w:val="both"/>
            </w:pPr>
            <w:r>
              <w:t>В</w:t>
            </w:r>
            <w:proofErr w:type="gramStart"/>
            <w:r>
              <w:t>9</w:t>
            </w:r>
            <w:proofErr w:type="gramEnd"/>
          </w:p>
        </w:tc>
        <w:tc>
          <w:tcPr>
            <w:tcW w:w="850" w:type="dxa"/>
          </w:tcPr>
          <w:p w:rsidR="00510AB6" w:rsidRDefault="00510AB6" w:rsidP="00AE2F45">
            <w:pPr>
              <w:ind w:left="-112" w:right="-106"/>
              <w:jc w:val="both"/>
            </w:pPr>
            <w:r>
              <w:t>ПИРСОН</w:t>
            </w:r>
          </w:p>
        </w:tc>
        <w:tc>
          <w:tcPr>
            <w:tcW w:w="851" w:type="dxa"/>
          </w:tcPr>
          <w:p w:rsidR="00510AB6" w:rsidRDefault="00510AB6" w:rsidP="00AE2F45">
            <w:pPr>
              <w:jc w:val="both"/>
            </w:pPr>
            <w:r>
              <w:t>В2-В25</w:t>
            </w:r>
          </w:p>
        </w:tc>
        <w:tc>
          <w:tcPr>
            <w:tcW w:w="850" w:type="dxa"/>
          </w:tcPr>
          <w:p w:rsidR="00510AB6" w:rsidRDefault="00510AB6" w:rsidP="00AE2F45">
            <w:pPr>
              <w:ind w:right="-130"/>
              <w:jc w:val="both"/>
            </w:pPr>
            <w:r>
              <w:t>В10-В33</w:t>
            </w:r>
          </w:p>
        </w:tc>
      </w:tr>
      <w:tr w:rsidR="00510AB6" w:rsidTr="00AE2F45">
        <w:tblPrEx>
          <w:tblCellMar>
            <w:top w:w="0" w:type="dxa"/>
            <w:bottom w:w="0" w:type="dxa"/>
          </w:tblCellMar>
        </w:tblPrEx>
        <w:trPr>
          <w:gridAfter w:val="4"/>
          <w:wAfter w:w="3260" w:type="dxa"/>
        </w:trPr>
        <w:tc>
          <w:tcPr>
            <w:tcW w:w="675" w:type="dxa"/>
          </w:tcPr>
          <w:p w:rsidR="00510AB6" w:rsidRDefault="00510AB6" w:rsidP="00AE2F45">
            <w:pPr>
              <w:jc w:val="both"/>
            </w:pPr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851" w:type="dxa"/>
          </w:tcPr>
          <w:p w:rsidR="00510AB6" w:rsidRDefault="00510AB6" w:rsidP="00AE2F45">
            <w:pPr>
              <w:ind w:left="-112" w:right="-106"/>
              <w:jc w:val="both"/>
            </w:pPr>
            <w:r>
              <w:t>ПИРСОН</w:t>
            </w:r>
          </w:p>
        </w:tc>
        <w:tc>
          <w:tcPr>
            <w:tcW w:w="850" w:type="dxa"/>
          </w:tcPr>
          <w:p w:rsidR="00510AB6" w:rsidRDefault="00510AB6" w:rsidP="00AE2F45">
            <w:pPr>
              <w:jc w:val="both"/>
            </w:pPr>
            <w:r>
              <w:t>В2-В28</w:t>
            </w:r>
          </w:p>
        </w:tc>
        <w:tc>
          <w:tcPr>
            <w:tcW w:w="851" w:type="dxa"/>
          </w:tcPr>
          <w:p w:rsidR="00510AB6" w:rsidRDefault="00510AB6" w:rsidP="00AE2F45">
            <w:pPr>
              <w:jc w:val="both"/>
            </w:pPr>
            <w:r>
              <w:t>В7-В33</w:t>
            </w:r>
          </w:p>
        </w:tc>
      </w:tr>
    </w:tbl>
    <w:p w:rsidR="00510AB6" w:rsidRDefault="00510AB6" w:rsidP="00510AB6">
      <w:pPr>
        <w:jc w:val="both"/>
      </w:pPr>
      <w:r>
        <w:t xml:space="preserve"> </w:t>
      </w:r>
      <w:r>
        <w:tab/>
        <w:t xml:space="preserve">Далее обводим ячейки В2-В9 мышью и </w:t>
      </w:r>
      <w:proofErr w:type="gramStart"/>
      <w:r>
        <w:t>вызываем</w:t>
      </w:r>
      <w:proofErr w:type="gramEnd"/>
      <w:r>
        <w:t xml:space="preserve"> мастер ди</w:t>
      </w:r>
      <w:r>
        <w:t>а</w:t>
      </w:r>
      <w:r>
        <w:t>грамм, выбираем категорию «График» верхний левый график, наж</w:t>
      </w:r>
      <w:r>
        <w:t>и</w:t>
      </w:r>
      <w:r>
        <w:t>маем «Готово». Видно, что график имеет всплески при четвертом и восьмом лаге (коэффициент автокорреляции близок к единице), что говорит о наличии циклической составляющей с периодом 4. Пров</w:t>
      </w:r>
      <w:r>
        <w:t>е</w:t>
      </w:r>
      <w:r>
        <w:t xml:space="preserve">дем теперь моделирование временного ряда, выделив в нем тренд, </w:t>
      </w:r>
      <w:proofErr w:type="gramStart"/>
      <w:r>
        <w:t>циклическую</w:t>
      </w:r>
      <w:proofErr w:type="gramEnd"/>
      <w:r>
        <w:t xml:space="preserve"> и случайные комп</w:t>
      </w:r>
      <w:r>
        <w:t>о</w:t>
      </w:r>
      <w:r>
        <w:t xml:space="preserve">ненты. </w:t>
      </w:r>
    </w:p>
    <w:p w:rsidR="00510AB6" w:rsidRPr="00510AB6" w:rsidRDefault="00510AB6" w:rsidP="00510AB6">
      <w:pPr>
        <w:pStyle w:val="a4"/>
        <w:spacing w:before="120"/>
        <w:jc w:val="center"/>
        <w:rPr>
          <w:b/>
        </w:rPr>
      </w:pPr>
      <w:r w:rsidRPr="00510AB6">
        <w:rPr>
          <w:b/>
        </w:rPr>
        <w:t>2</w:t>
      </w:r>
      <w:r>
        <w:rPr>
          <w:b/>
        </w:rPr>
        <w:t xml:space="preserve"> этап</w:t>
      </w:r>
      <w:r w:rsidRPr="00510AB6">
        <w:rPr>
          <w:b/>
        </w:rPr>
        <w:t>. Модель тенденции и циклической</w:t>
      </w:r>
      <w:r>
        <w:rPr>
          <w:b/>
        </w:rPr>
        <w:t xml:space="preserve"> </w:t>
      </w:r>
      <w:r w:rsidRPr="00510AB6">
        <w:rPr>
          <w:b/>
        </w:rPr>
        <w:t>компоненты ряда</w:t>
      </w:r>
    </w:p>
    <w:p w:rsidR="00510AB6" w:rsidRDefault="00510AB6" w:rsidP="00510AB6">
      <w:pPr>
        <w:ind w:firstLine="720"/>
        <w:jc w:val="both"/>
      </w:pPr>
      <w:r>
        <w:t>Перейдем на лист 1. Все дальнейшие вычисления будут пр</w:t>
      </w:r>
      <w:r>
        <w:t>о</w:t>
      </w:r>
      <w:r>
        <w:t>водиться на этом листе. Проводим в третьем столбце сглаживание данных скользящей средней. Для этого в ячейку С</w:t>
      </w:r>
      <w:proofErr w:type="gramStart"/>
      <w:r>
        <w:t>1</w:t>
      </w:r>
      <w:proofErr w:type="gramEnd"/>
      <w:r>
        <w:t xml:space="preserve"> вводим подпись «Сглаживание» а в С2 вводим формулу  «=(B2+B3+B4+B5)/4» и </w:t>
      </w:r>
      <w:proofErr w:type="spellStart"/>
      <w:r>
        <w:t>авт</w:t>
      </w:r>
      <w:r>
        <w:t>о</w:t>
      </w:r>
      <w:r>
        <w:t>заполняем</w:t>
      </w:r>
      <w:proofErr w:type="spellEnd"/>
      <w:r>
        <w:t xml:space="preserve"> ячейку на С2-С30. Посчитаем теперь в 4 столбце центрир</w:t>
      </w:r>
      <w:r>
        <w:t>о</w:t>
      </w:r>
      <w:r>
        <w:t xml:space="preserve">ванное скользящее среднее, вводим в </w:t>
      </w:r>
      <w:r>
        <w:rPr>
          <w:lang w:val="en-US"/>
        </w:rPr>
        <w:t>D</w:t>
      </w:r>
      <w:r>
        <w:t xml:space="preserve">1 подпись «Центрированное», а в </w:t>
      </w:r>
      <w:r>
        <w:rPr>
          <w:lang w:val="en-US"/>
        </w:rPr>
        <w:t>D</w:t>
      </w:r>
      <w:r>
        <w:t xml:space="preserve">4 вводим формулу «=(C2+C3)/2». </w:t>
      </w:r>
      <w:proofErr w:type="spellStart"/>
      <w:r>
        <w:t>Автозаполняем</w:t>
      </w:r>
      <w:proofErr w:type="spellEnd"/>
      <w:r>
        <w:t xml:space="preserve"> область </w:t>
      </w:r>
      <w:r>
        <w:rPr>
          <w:lang w:val="en-US"/>
        </w:rPr>
        <w:t>D</w:t>
      </w:r>
      <w:r>
        <w:t>4-</w:t>
      </w:r>
      <w:r>
        <w:rPr>
          <w:lang w:val="en-US"/>
        </w:rPr>
        <w:t>D</w:t>
      </w:r>
      <w:r>
        <w:t xml:space="preserve">31. Вычисляем теперь оценку сезонной компоненты </w:t>
      </w:r>
      <w:r>
        <w:rPr>
          <w:lang w:val="en-US"/>
        </w:rPr>
        <w:t>S</w:t>
      </w:r>
      <w:r>
        <w:t>. Для этого в пятый столбец вводим разность между показателем (столбец 2) и сглаженным значением (столбец 4). Вводим в Е</w:t>
      </w:r>
      <w:proofErr w:type="gramStart"/>
      <w:r>
        <w:t>1</w:t>
      </w:r>
      <w:proofErr w:type="gramEnd"/>
      <w:r>
        <w:t xml:space="preserve"> подпись «Оценка </w:t>
      </w:r>
      <w:r>
        <w:rPr>
          <w:lang w:val="en-US"/>
        </w:rPr>
        <w:t>S</w:t>
      </w:r>
      <w:r>
        <w:t>», а в Е4 вв</w:t>
      </w:r>
      <w:r>
        <w:t>о</w:t>
      </w:r>
      <w:r>
        <w:t xml:space="preserve">дим формулу «=B4-D4» и </w:t>
      </w:r>
      <w:proofErr w:type="spellStart"/>
      <w:r>
        <w:t>автозаполняем</w:t>
      </w:r>
      <w:proofErr w:type="spellEnd"/>
      <w:r>
        <w:t xml:space="preserve"> ее на Е4-Е31. Для моделир</w:t>
      </w:r>
      <w:r>
        <w:t>о</w:t>
      </w:r>
      <w:r>
        <w:t xml:space="preserve">вания циклической компоненты </w:t>
      </w:r>
      <w:r>
        <w:rPr>
          <w:lang w:val="en-US"/>
        </w:rPr>
        <w:t>S</w:t>
      </w:r>
      <w:r>
        <w:t xml:space="preserve"> . Для этого выводим оценку сезо</w:t>
      </w:r>
      <w:r>
        <w:t>н</w:t>
      </w:r>
      <w:r>
        <w:t>ной компоненты по кварталам года. Вводим в А35 подпись «Квартал», в ячейки В35-Е35 числа 1,2,3 и 4, а в ячейки В36-Е43 ссылки в соо</w:t>
      </w:r>
      <w:r>
        <w:t>т</w:t>
      </w:r>
      <w:r>
        <w:t>ветствии с таблицей:</w:t>
      </w:r>
    </w:p>
    <w:p w:rsidR="00510AB6" w:rsidRDefault="00510AB6" w:rsidP="00510AB6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758"/>
        <w:gridCol w:w="759"/>
        <w:gridCol w:w="759"/>
        <w:gridCol w:w="758"/>
        <w:gridCol w:w="759"/>
        <w:gridCol w:w="759"/>
        <w:gridCol w:w="759"/>
      </w:tblGrid>
      <w:tr w:rsidR="00510AB6" w:rsidTr="00313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3" w:type="dxa"/>
          </w:tcPr>
          <w:p w:rsidR="00510AB6" w:rsidRDefault="00510AB6" w:rsidP="00AE2F45">
            <w:pPr>
              <w:jc w:val="both"/>
            </w:pPr>
            <w:r>
              <w:t>Ячейка</w:t>
            </w:r>
          </w:p>
        </w:tc>
        <w:tc>
          <w:tcPr>
            <w:tcW w:w="758" w:type="dxa"/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D36</w:t>
            </w:r>
          </w:p>
        </w:tc>
        <w:tc>
          <w:tcPr>
            <w:tcW w:w="759" w:type="dxa"/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E36</w:t>
            </w:r>
          </w:p>
        </w:tc>
        <w:tc>
          <w:tcPr>
            <w:tcW w:w="759" w:type="dxa"/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B36</w:t>
            </w:r>
          </w:p>
        </w:tc>
        <w:tc>
          <w:tcPr>
            <w:tcW w:w="758" w:type="dxa"/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C36</w:t>
            </w:r>
          </w:p>
        </w:tc>
        <w:tc>
          <w:tcPr>
            <w:tcW w:w="759" w:type="dxa"/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D37</w:t>
            </w:r>
          </w:p>
        </w:tc>
        <w:tc>
          <w:tcPr>
            <w:tcW w:w="759" w:type="dxa"/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E37</w:t>
            </w:r>
          </w:p>
        </w:tc>
        <w:tc>
          <w:tcPr>
            <w:tcW w:w="759" w:type="dxa"/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B37</w:t>
            </w:r>
          </w:p>
        </w:tc>
      </w:tr>
      <w:tr w:rsidR="00510AB6" w:rsidTr="00313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3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Ссылка</w:t>
            </w:r>
          </w:p>
        </w:tc>
        <w:tc>
          <w:tcPr>
            <w:tcW w:w="758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=E4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=E5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</w:t>
            </w:r>
            <w:proofErr w:type="gramStart"/>
            <w:r>
              <w:t>6</w:t>
            </w:r>
            <w:proofErr w:type="gramEnd"/>
          </w:p>
        </w:tc>
        <w:tc>
          <w:tcPr>
            <w:tcW w:w="758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</w:t>
            </w:r>
            <w:proofErr w:type="gramStart"/>
            <w:r>
              <w:t>7</w:t>
            </w:r>
            <w:proofErr w:type="gramEnd"/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=Е8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</w:t>
            </w:r>
            <w:proofErr w:type="gramStart"/>
            <w:r>
              <w:t>9</w:t>
            </w:r>
            <w:proofErr w:type="gramEnd"/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=Е10</w:t>
            </w:r>
          </w:p>
        </w:tc>
      </w:tr>
      <w:tr w:rsidR="00510AB6" w:rsidTr="00313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3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Ячейка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C37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D38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E38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B38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C38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D39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E39</w:t>
            </w:r>
          </w:p>
        </w:tc>
      </w:tr>
      <w:tr w:rsidR="00510AB6" w:rsidTr="00313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3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Ссылка</w:t>
            </w:r>
          </w:p>
        </w:tc>
        <w:tc>
          <w:tcPr>
            <w:tcW w:w="758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=Е11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=Е12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=Е13</w:t>
            </w:r>
          </w:p>
        </w:tc>
        <w:tc>
          <w:tcPr>
            <w:tcW w:w="758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=Е14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=Е15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=Е16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=Е17</w:t>
            </w:r>
          </w:p>
        </w:tc>
      </w:tr>
      <w:tr w:rsidR="00510AB6" w:rsidTr="00313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3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Ячейка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В39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C39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D40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E40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B40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C40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D41</w:t>
            </w:r>
          </w:p>
        </w:tc>
      </w:tr>
      <w:tr w:rsidR="00510AB6" w:rsidTr="00313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3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Ссылка</w:t>
            </w:r>
          </w:p>
        </w:tc>
        <w:tc>
          <w:tcPr>
            <w:tcW w:w="758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=Е18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=Е19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=Е20</w:t>
            </w:r>
          </w:p>
        </w:tc>
        <w:tc>
          <w:tcPr>
            <w:tcW w:w="758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=Е21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=Е22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=Е23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=Е24</w:t>
            </w:r>
          </w:p>
        </w:tc>
      </w:tr>
      <w:tr w:rsidR="00510AB6" w:rsidTr="00313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3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t>Ячейка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E41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B41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C41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D42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E42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B42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510AB6" w:rsidRDefault="00510AB6" w:rsidP="00AE2F45">
            <w:pPr>
              <w:jc w:val="both"/>
            </w:pPr>
            <w:r>
              <w:rPr>
                <w:lang w:val="en-US"/>
              </w:rPr>
              <w:t>C</w:t>
            </w:r>
            <w:r>
              <w:t>42</w:t>
            </w:r>
          </w:p>
        </w:tc>
      </w:tr>
      <w:tr w:rsidR="00510AB6" w:rsidTr="00313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3" w:type="dxa"/>
          </w:tcPr>
          <w:p w:rsidR="00510AB6" w:rsidRDefault="00510AB6" w:rsidP="00AE2F45">
            <w:pPr>
              <w:jc w:val="both"/>
            </w:pPr>
            <w:r>
              <w:t>Ссылка</w:t>
            </w:r>
          </w:p>
        </w:tc>
        <w:tc>
          <w:tcPr>
            <w:tcW w:w="758" w:type="dxa"/>
          </w:tcPr>
          <w:p w:rsidR="00510AB6" w:rsidRDefault="00510AB6" w:rsidP="00AE2F45">
            <w:pPr>
              <w:jc w:val="both"/>
            </w:pPr>
            <w:r>
              <w:t>=Е25</w:t>
            </w:r>
          </w:p>
        </w:tc>
        <w:tc>
          <w:tcPr>
            <w:tcW w:w="759" w:type="dxa"/>
          </w:tcPr>
          <w:p w:rsidR="00510AB6" w:rsidRDefault="00510AB6" w:rsidP="00AE2F45">
            <w:pPr>
              <w:jc w:val="both"/>
            </w:pPr>
            <w:r>
              <w:t>=Е26</w:t>
            </w:r>
          </w:p>
        </w:tc>
        <w:tc>
          <w:tcPr>
            <w:tcW w:w="759" w:type="dxa"/>
          </w:tcPr>
          <w:p w:rsidR="00510AB6" w:rsidRDefault="00510AB6" w:rsidP="00AE2F45">
            <w:pPr>
              <w:jc w:val="both"/>
            </w:pPr>
            <w:r>
              <w:t>=Е27</w:t>
            </w:r>
          </w:p>
        </w:tc>
        <w:tc>
          <w:tcPr>
            <w:tcW w:w="758" w:type="dxa"/>
          </w:tcPr>
          <w:p w:rsidR="00510AB6" w:rsidRDefault="00510AB6" w:rsidP="00AE2F45">
            <w:pPr>
              <w:jc w:val="both"/>
            </w:pPr>
            <w:r>
              <w:t>=Е28</w:t>
            </w:r>
          </w:p>
        </w:tc>
        <w:tc>
          <w:tcPr>
            <w:tcW w:w="759" w:type="dxa"/>
          </w:tcPr>
          <w:p w:rsidR="00510AB6" w:rsidRDefault="00510AB6" w:rsidP="00AE2F45">
            <w:pPr>
              <w:jc w:val="both"/>
            </w:pPr>
            <w:r>
              <w:t>=Е29</w:t>
            </w:r>
          </w:p>
        </w:tc>
        <w:tc>
          <w:tcPr>
            <w:tcW w:w="759" w:type="dxa"/>
          </w:tcPr>
          <w:p w:rsidR="00510AB6" w:rsidRDefault="00510AB6" w:rsidP="00AE2F45">
            <w:pPr>
              <w:jc w:val="both"/>
            </w:pPr>
            <w:r>
              <w:t>=Е30</w:t>
            </w:r>
          </w:p>
        </w:tc>
        <w:tc>
          <w:tcPr>
            <w:tcW w:w="759" w:type="dxa"/>
          </w:tcPr>
          <w:p w:rsidR="00510AB6" w:rsidRDefault="00510AB6" w:rsidP="00AE2F45">
            <w:pPr>
              <w:jc w:val="both"/>
            </w:pPr>
            <w:r>
              <w:t>=Е31</w:t>
            </w:r>
          </w:p>
        </w:tc>
      </w:tr>
    </w:tbl>
    <w:p w:rsidR="00510AB6" w:rsidRDefault="00510AB6" w:rsidP="00510AB6">
      <w:pPr>
        <w:ind w:firstLine="720"/>
        <w:jc w:val="both"/>
        <w:rPr>
          <w:snapToGrid w:val="0"/>
          <w:color w:val="000000"/>
        </w:rPr>
      </w:pPr>
      <w:r>
        <w:t xml:space="preserve">Вводим в А43 подпись «Среднее» и в В43 функцию «СРЗНАЧ», в поле аргумента  «Число 1» дать ссылку на В36-В42. </w:t>
      </w:r>
      <w:proofErr w:type="spellStart"/>
      <w:r>
        <w:t>А</w:t>
      </w:r>
      <w:r>
        <w:t>в</w:t>
      </w:r>
      <w:r>
        <w:t>тозаполняем</w:t>
      </w:r>
      <w:proofErr w:type="spellEnd"/>
      <w:r>
        <w:t xml:space="preserve"> данные на В43-Е43. </w:t>
      </w:r>
      <w:proofErr w:type="gramStart"/>
      <w:r>
        <w:t xml:space="preserve">Вводим в </w:t>
      </w:r>
      <w:r>
        <w:rPr>
          <w:lang w:val="en-US"/>
        </w:rPr>
        <w:t>F</w:t>
      </w:r>
      <w:r>
        <w:t xml:space="preserve">42 подпись «Сумма», а в </w:t>
      </w:r>
      <w:r>
        <w:rPr>
          <w:lang w:val="en-US"/>
        </w:rPr>
        <w:t>F</w:t>
      </w:r>
      <w:r>
        <w:t>43 формулу «=СУММ(B43:E43)».</w:t>
      </w:r>
      <w:proofErr w:type="gramEnd"/>
      <w:r>
        <w:t xml:space="preserve"> Видно, что сумма среднего сезо</w:t>
      </w:r>
      <w:r>
        <w:t>н</w:t>
      </w:r>
      <w:r>
        <w:t>ного воздействия отличается от нуля, однако, суммарное воздействие циклической компоненты должно быть нулевым. Для расчета цикл</w:t>
      </w:r>
      <w:r>
        <w:t>и</w:t>
      </w:r>
      <w:r>
        <w:t xml:space="preserve">ческой компоненты, рассчитаем ее поправку, которую отнимем от полученных средних данных. Для этого в </w:t>
      </w:r>
      <w:r>
        <w:rPr>
          <w:lang w:val="en-US"/>
        </w:rPr>
        <w:t>G</w:t>
      </w:r>
      <w:r>
        <w:t>42 вводим подпись «Попра</w:t>
      </w:r>
      <w:r>
        <w:t>в</w:t>
      </w:r>
      <w:r>
        <w:t xml:space="preserve">ка» и в </w:t>
      </w:r>
      <w:r>
        <w:rPr>
          <w:lang w:val="en-US"/>
        </w:rPr>
        <w:t>G</w:t>
      </w:r>
      <w:r>
        <w:t>43 формулу «=</w:t>
      </w:r>
      <w:r>
        <w:rPr>
          <w:lang w:val="en-US"/>
        </w:rPr>
        <w:t>F</w:t>
      </w:r>
      <w:r>
        <w:t>43/4», в А44 вводим «</w:t>
      </w:r>
      <w:r>
        <w:rPr>
          <w:lang w:val="en-US"/>
        </w:rPr>
        <w:t>S</w:t>
      </w:r>
      <w:r>
        <w:t xml:space="preserve">=», а в В44 вводим «=B43-$G$43», </w:t>
      </w:r>
      <w:proofErr w:type="spellStart"/>
      <w:r>
        <w:t>автозаполняем</w:t>
      </w:r>
      <w:proofErr w:type="spellEnd"/>
      <w:r>
        <w:t xml:space="preserve"> на В44-</w:t>
      </w:r>
      <w:r>
        <w:rPr>
          <w:lang w:val="en-US"/>
        </w:rPr>
        <w:t>E</w:t>
      </w:r>
      <w:r>
        <w:t xml:space="preserve">44. Получили циклическую компоненту за 4 квартала: </w:t>
      </w:r>
      <w:r>
        <w:rPr>
          <w:snapToGrid w:val="0"/>
          <w:color w:val="000000"/>
        </w:rPr>
        <w:lastRenderedPageBreak/>
        <w:t>2,759; -8,831; -7,258; 13,33. Вводим эти чи</w:t>
      </w:r>
      <w:r>
        <w:rPr>
          <w:snapToGrid w:val="0"/>
          <w:color w:val="000000"/>
        </w:rPr>
        <w:t>с</w:t>
      </w:r>
      <w:r>
        <w:rPr>
          <w:snapToGrid w:val="0"/>
          <w:color w:val="000000"/>
        </w:rPr>
        <w:t xml:space="preserve">ла в ячейки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2-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5, введя ссылки: в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2 ссылка на «=В44» после ввода ссылки нажимаем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4, получаем «=$</w:t>
      </w:r>
      <w:r>
        <w:rPr>
          <w:snapToGrid w:val="0"/>
          <w:color w:val="000000"/>
          <w:lang w:val="en-US"/>
        </w:rPr>
        <w:t>B</w:t>
      </w:r>
      <w:r>
        <w:rPr>
          <w:snapToGrid w:val="0"/>
          <w:color w:val="000000"/>
        </w:rPr>
        <w:t xml:space="preserve">$44»,  аналогично, в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3 дается ссылка </w:t>
      </w:r>
      <w:proofErr w:type="gramStart"/>
      <w:r>
        <w:rPr>
          <w:snapToGrid w:val="0"/>
          <w:color w:val="000000"/>
        </w:rPr>
        <w:t>на</w:t>
      </w:r>
      <w:proofErr w:type="gramEnd"/>
      <w:r>
        <w:rPr>
          <w:snapToGrid w:val="0"/>
          <w:color w:val="000000"/>
        </w:rPr>
        <w:t xml:space="preserve"> «=$С$44», в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4 ссылка на «=$</w:t>
      </w:r>
      <w:r>
        <w:rPr>
          <w:snapToGrid w:val="0"/>
          <w:color w:val="000000"/>
          <w:lang w:val="en-US"/>
        </w:rPr>
        <w:t>D</w:t>
      </w:r>
      <w:r>
        <w:rPr>
          <w:snapToGrid w:val="0"/>
          <w:color w:val="000000"/>
        </w:rPr>
        <w:t xml:space="preserve">$44», в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5 ссылка на «=$E$44».  Обведем четыре введенные ячейки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2-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5 курсором, и,   </w:t>
      </w:r>
      <w:proofErr w:type="spellStart"/>
      <w:r>
        <w:rPr>
          <w:snapToGrid w:val="0"/>
          <w:color w:val="000000"/>
        </w:rPr>
        <w:t>автозаполнением</w:t>
      </w:r>
      <w:proofErr w:type="spellEnd"/>
      <w:r>
        <w:rPr>
          <w:snapToGrid w:val="0"/>
          <w:color w:val="000000"/>
        </w:rPr>
        <w:t xml:space="preserve">, скопируем эти четыре ячейки на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2-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33. При этом в ячейку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>1 вводим подпись «</w:t>
      </w:r>
      <w:proofErr w:type="gramStart"/>
      <w:r>
        <w:rPr>
          <w:snapToGrid w:val="0"/>
          <w:color w:val="000000"/>
        </w:rPr>
        <w:t>Циклическое</w:t>
      </w:r>
      <w:proofErr w:type="gramEnd"/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  <w:lang w:val="en-US"/>
        </w:rPr>
        <w:t>S</w:t>
      </w:r>
      <w:r>
        <w:rPr>
          <w:snapToGrid w:val="0"/>
          <w:color w:val="000000"/>
        </w:rPr>
        <w:t>». Исключим теперь Ци</w:t>
      </w:r>
      <w:r>
        <w:rPr>
          <w:snapToGrid w:val="0"/>
          <w:color w:val="000000"/>
        </w:rPr>
        <w:t>к</w:t>
      </w:r>
      <w:r>
        <w:rPr>
          <w:snapToGrid w:val="0"/>
          <w:color w:val="000000"/>
        </w:rPr>
        <w:t xml:space="preserve">лическую компоненту из временного ряда. Для этого вводим в </w:t>
      </w:r>
      <w:r>
        <w:rPr>
          <w:snapToGrid w:val="0"/>
          <w:color w:val="000000"/>
          <w:lang w:val="en-US"/>
        </w:rPr>
        <w:t>G</w:t>
      </w:r>
      <w:r>
        <w:rPr>
          <w:snapToGrid w:val="0"/>
          <w:color w:val="000000"/>
        </w:rPr>
        <w:t>1 подпись «</w:t>
      </w:r>
      <w:proofErr w:type="spellStart"/>
      <w:r>
        <w:rPr>
          <w:snapToGrid w:val="0"/>
          <w:color w:val="000000"/>
        </w:rPr>
        <w:t>Т+Е=у</w:t>
      </w:r>
      <w:proofErr w:type="spellEnd"/>
      <w:r>
        <w:rPr>
          <w:snapToGrid w:val="0"/>
          <w:color w:val="000000"/>
        </w:rPr>
        <w:t>-</w:t>
      </w:r>
      <w:proofErr w:type="gramStart"/>
      <w:r>
        <w:rPr>
          <w:snapToGrid w:val="0"/>
          <w:color w:val="000000"/>
          <w:lang w:val="en-US"/>
        </w:rPr>
        <w:t>S</w:t>
      </w:r>
      <w:proofErr w:type="gramEnd"/>
      <w:r>
        <w:rPr>
          <w:snapToGrid w:val="0"/>
          <w:color w:val="000000"/>
        </w:rPr>
        <w:t xml:space="preserve">», а в </w:t>
      </w:r>
      <w:r>
        <w:rPr>
          <w:snapToGrid w:val="0"/>
          <w:color w:val="000000"/>
          <w:lang w:val="en-US"/>
        </w:rPr>
        <w:t>G</w:t>
      </w:r>
      <w:r>
        <w:rPr>
          <w:snapToGrid w:val="0"/>
          <w:color w:val="000000"/>
        </w:rPr>
        <w:t xml:space="preserve">2 формулу «=B2-F2» и </w:t>
      </w:r>
      <w:proofErr w:type="spellStart"/>
      <w:r>
        <w:rPr>
          <w:snapToGrid w:val="0"/>
          <w:color w:val="000000"/>
        </w:rPr>
        <w:t>автозаполняем</w:t>
      </w:r>
      <w:proofErr w:type="spellEnd"/>
      <w:r>
        <w:rPr>
          <w:snapToGrid w:val="0"/>
          <w:color w:val="000000"/>
        </w:rPr>
        <w:t xml:space="preserve"> ячейку на </w:t>
      </w:r>
      <w:r>
        <w:rPr>
          <w:snapToGrid w:val="0"/>
          <w:color w:val="000000"/>
          <w:lang w:val="en-US"/>
        </w:rPr>
        <w:t>G</w:t>
      </w:r>
      <w:r>
        <w:rPr>
          <w:snapToGrid w:val="0"/>
          <w:color w:val="000000"/>
        </w:rPr>
        <w:t>2-</w:t>
      </w:r>
      <w:r>
        <w:rPr>
          <w:snapToGrid w:val="0"/>
          <w:color w:val="000000"/>
          <w:lang w:val="en-US"/>
        </w:rPr>
        <w:t>G</w:t>
      </w:r>
      <w:r>
        <w:rPr>
          <w:snapToGrid w:val="0"/>
          <w:color w:val="000000"/>
        </w:rPr>
        <w:t xml:space="preserve">33. Вычисляем теперь трендовую компоненту (тенденцию временного ряда). Введем в столбец Н трендовую компоненту </w:t>
      </w:r>
      <w:r>
        <w:rPr>
          <w:i/>
          <w:snapToGrid w:val="0"/>
          <w:color w:val="000000"/>
        </w:rPr>
        <w:t>Т</w:t>
      </w:r>
      <w:r>
        <w:rPr>
          <w:snapToGrid w:val="0"/>
          <w:color w:val="000000"/>
        </w:rPr>
        <w:t xml:space="preserve">  в в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де линейной функции </w:t>
      </w:r>
      <w:r>
        <w:rPr>
          <w:snapToGrid w:val="0"/>
          <w:color w:val="000000"/>
          <w:position w:val="-10"/>
          <w:lang w:val="en-US"/>
        </w:rPr>
        <w:object w:dxaOrig="900" w:dyaOrig="300">
          <v:shape id="_x0000_i1119" type="#_x0000_t75" style="width:45pt;height:15pt" o:ole="" fillcolor="window">
            <v:imagedata r:id="rId174" o:title=""/>
          </v:shape>
          <o:OLEObject Type="Embed" ProgID="Equation.3" ShapeID="_x0000_i1119" DrawAspect="Content" ObjectID="_1359451758" r:id="rId175"/>
        </w:object>
      </w:r>
      <w:r>
        <w:rPr>
          <w:snapToGrid w:val="0"/>
          <w:color w:val="000000"/>
        </w:rPr>
        <w:t>, для этого в Н1 вводим  подпись «Тренд Т», а в Н2 вводим функцию «ТЕНДЕНЦИЯ» категория «Ст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тистические», аргументы которой «</w:t>
      </w:r>
      <w:proofErr w:type="spellStart"/>
      <w:r>
        <w:rPr>
          <w:snapToGrid w:val="0"/>
          <w:color w:val="000000"/>
        </w:rPr>
        <w:t>Изв_</w:t>
      </w:r>
      <w:proofErr w:type="gramStart"/>
      <w:r>
        <w:rPr>
          <w:snapToGrid w:val="0"/>
          <w:color w:val="000000"/>
        </w:rPr>
        <w:t>знач</w:t>
      </w:r>
      <w:proofErr w:type="gramEnd"/>
      <w:r>
        <w:rPr>
          <w:snapToGrid w:val="0"/>
          <w:color w:val="000000"/>
        </w:rPr>
        <w:t>_у</w:t>
      </w:r>
      <w:proofErr w:type="spellEnd"/>
      <w:r>
        <w:rPr>
          <w:snapToGrid w:val="0"/>
          <w:color w:val="000000"/>
        </w:rPr>
        <w:t>» – ссылка на В2-В33, «</w:t>
      </w:r>
      <w:proofErr w:type="spellStart"/>
      <w:r>
        <w:rPr>
          <w:snapToGrid w:val="0"/>
          <w:color w:val="000000"/>
        </w:rPr>
        <w:t>Изв_знач_х</w:t>
      </w:r>
      <w:proofErr w:type="spellEnd"/>
      <w:r>
        <w:rPr>
          <w:snapToGrid w:val="0"/>
          <w:color w:val="000000"/>
        </w:rPr>
        <w:t>» - ссылка на А2-А33, «</w:t>
      </w:r>
      <w:proofErr w:type="spellStart"/>
      <w:r>
        <w:rPr>
          <w:snapToGrid w:val="0"/>
          <w:color w:val="000000"/>
        </w:rPr>
        <w:t>Нов_знач_х</w:t>
      </w:r>
      <w:proofErr w:type="spellEnd"/>
      <w:r>
        <w:rPr>
          <w:snapToGrid w:val="0"/>
          <w:color w:val="000000"/>
        </w:rPr>
        <w:t xml:space="preserve">» - вновь ссылка на А2-А33, «Константа» – единица. Далее </w:t>
      </w:r>
      <w:proofErr w:type="gramStart"/>
      <w:r>
        <w:rPr>
          <w:snapToGrid w:val="0"/>
          <w:color w:val="000000"/>
        </w:rPr>
        <w:t>выделяем</w:t>
      </w:r>
      <w:proofErr w:type="gramEnd"/>
      <w:r>
        <w:rPr>
          <w:snapToGrid w:val="0"/>
          <w:color w:val="000000"/>
        </w:rPr>
        <w:t xml:space="preserve"> обводя курсором ячейки Н2-Н33, и нажимаем </w:t>
      </w:r>
      <w:r>
        <w:rPr>
          <w:snapToGrid w:val="0"/>
          <w:color w:val="000000"/>
          <w:lang w:val="en-US"/>
        </w:rPr>
        <w:t>F</w:t>
      </w:r>
      <w:r>
        <w:rPr>
          <w:snapToGrid w:val="0"/>
          <w:color w:val="000000"/>
        </w:rPr>
        <w:t xml:space="preserve">2 и </w:t>
      </w:r>
      <w:r>
        <w:rPr>
          <w:snapToGrid w:val="0"/>
          <w:color w:val="000000"/>
          <w:lang w:val="en-US"/>
        </w:rPr>
        <w:t>Ctrl</w:t>
      </w:r>
      <w:r>
        <w:rPr>
          <w:snapToGrid w:val="0"/>
          <w:color w:val="000000"/>
        </w:rPr>
        <w:t>+</w:t>
      </w:r>
      <w:r>
        <w:rPr>
          <w:snapToGrid w:val="0"/>
          <w:color w:val="000000"/>
          <w:lang w:val="en-US"/>
        </w:rPr>
        <w:t>Shift</w:t>
      </w:r>
      <w:r>
        <w:rPr>
          <w:snapToGrid w:val="0"/>
          <w:color w:val="000000"/>
        </w:rPr>
        <w:t>+</w:t>
      </w:r>
      <w:r>
        <w:rPr>
          <w:snapToGrid w:val="0"/>
          <w:color w:val="000000"/>
          <w:lang w:val="en-US"/>
        </w:rPr>
        <w:t>Enter</w:t>
      </w:r>
      <w:r>
        <w:rPr>
          <w:snapToGrid w:val="0"/>
          <w:color w:val="000000"/>
        </w:rPr>
        <w:t xml:space="preserve">. В следующем столбце </w:t>
      </w:r>
      <w:r>
        <w:rPr>
          <w:snapToGrid w:val="0"/>
          <w:color w:val="000000"/>
          <w:lang w:val="en-US"/>
        </w:rPr>
        <w:t>I</w:t>
      </w:r>
      <w:r>
        <w:rPr>
          <w:snapToGrid w:val="0"/>
          <w:color w:val="000000"/>
        </w:rPr>
        <w:t xml:space="preserve"> будет находиться </w:t>
      </w:r>
      <w:proofErr w:type="gramStart"/>
      <w:r>
        <w:rPr>
          <w:snapToGrid w:val="0"/>
          <w:color w:val="000000"/>
        </w:rPr>
        <w:t xml:space="preserve">модель временного ряда, состоящая из суммы циклической компоненты </w:t>
      </w:r>
      <w:r>
        <w:rPr>
          <w:i/>
          <w:snapToGrid w:val="0"/>
          <w:color w:val="000000"/>
          <w:lang w:val="en-US"/>
        </w:rPr>
        <w:t>S</w:t>
      </w:r>
      <w:r>
        <w:rPr>
          <w:snapToGrid w:val="0"/>
          <w:color w:val="000000"/>
        </w:rPr>
        <w:t xml:space="preserve"> и тренда </w:t>
      </w:r>
      <w:r>
        <w:rPr>
          <w:i/>
          <w:snapToGrid w:val="0"/>
          <w:color w:val="000000"/>
        </w:rPr>
        <w:t>Т</w:t>
      </w:r>
      <w:r>
        <w:rPr>
          <w:snapToGrid w:val="0"/>
          <w:color w:val="000000"/>
        </w:rPr>
        <w:t>. Вводим</w:t>
      </w:r>
      <w:proofErr w:type="gramEnd"/>
      <w:r>
        <w:rPr>
          <w:snapToGrid w:val="0"/>
          <w:color w:val="000000"/>
        </w:rPr>
        <w:t xml:space="preserve"> в </w:t>
      </w:r>
      <w:r>
        <w:rPr>
          <w:snapToGrid w:val="0"/>
          <w:color w:val="000000"/>
          <w:lang w:val="en-US"/>
        </w:rPr>
        <w:t>I</w:t>
      </w:r>
      <w:r>
        <w:rPr>
          <w:snapToGrid w:val="0"/>
          <w:color w:val="000000"/>
        </w:rPr>
        <w:t xml:space="preserve">1 заголовок «Модель ряда», а в </w:t>
      </w:r>
      <w:r>
        <w:rPr>
          <w:snapToGrid w:val="0"/>
          <w:color w:val="000000"/>
          <w:lang w:val="en-US"/>
        </w:rPr>
        <w:t>I</w:t>
      </w:r>
      <w:r>
        <w:rPr>
          <w:snapToGrid w:val="0"/>
          <w:color w:val="000000"/>
        </w:rPr>
        <w:t xml:space="preserve">2 вводим формулу «=H2+F2». </w:t>
      </w:r>
      <w:proofErr w:type="spellStart"/>
      <w:r>
        <w:rPr>
          <w:snapToGrid w:val="0"/>
          <w:color w:val="000000"/>
        </w:rPr>
        <w:t>Автозаполняем</w:t>
      </w:r>
      <w:proofErr w:type="spellEnd"/>
      <w:r>
        <w:rPr>
          <w:snapToGrid w:val="0"/>
          <w:color w:val="000000"/>
        </w:rPr>
        <w:t xml:space="preserve"> 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 xml:space="preserve">зультат на </w:t>
      </w:r>
      <w:r>
        <w:rPr>
          <w:snapToGrid w:val="0"/>
          <w:color w:val="000000"/>
          <w:lang w:val="en-US"/>
        </w:rPr>
        <w:t>I</w:t>
      </w:r>
      <w:r>
        <w:rPr>
          <w:snapToGrid w:val="0"/>
          <w:color w:val="000000"/>
        </w:rPr>
        <w:t>2-</w:t>
      </w:r>
      <w:r>
        <w:rPr>
          <w:snapToGrid w:val="0"/>
          <w:color w:val="000000"/>
          <w:lang w:val="en-US"/>
        </w:rPr>
        <w:t>I</w:t>
      </w:r>
      <w:r>
        <w:rPr>
          <w:snapToGrid w:val="0"/>
          <w:color w:val="000000"/>
        </w:rPr>
        <w:t xml:space="preserve">33. Получим график значений временного ряда, тренда и его модели. Для этого ставим курсор в любую свободную ячейку, </w:t>
      </w:r>
      <w:proofErr w:type="gramStart"/>
      <w:r>
        <w:rPr>
          <w:snapToGrid w:val="0"/>
          <w:color w:val="000000"/>
        </w:rPr>
        <w:t>в</w:t>
      </w:r>
      <w:r>
        <w:rPr>
          <w:snapToGrid w:val="0"/>
          <w:color w:val="000000"/>
        </w:rPr>
        <w:t>ы</w:t>
      </w:r>
      <w:r>
        <w:rPr>
          <w:snapToGrid w:val="0"/>
          <w:color w:val="000000"/>
        </w:rPr>
        <w:t>зываем</w:t>
      </w:r>
      <w:proofErr w:type="gramEnd"/>
      <w:r>
        <w:rPr>
          <w:snapToGrid w:val="0"/>
          <w:color w:val="000000"/>
        </w:rPr>
        <w:t xml:space="preserve"> мастер диаграмм и выбираем тип «График» и первый верхний график слева, нажимаем «Далее». В поле «Диапазон» вводим ссылку на В2-В33, обводя их, затем </w:t>
      </w:r>
      <w:proofErr w:type="gramStart"/>
      <w:r>
        <w:rPr>
          <w:snapToGrid w:val="0"/>
          <w:color w:val="000000"/>
        </w:rPr>
        <w:t xml:space="preserve">удерживая </w:t>
      </w:r>
      <w:r>
        <w:rPr>
          <w:snapToGrid w:val="0"/>
          <w:color w:val="000000"/>
          <w:lang w:val="en-US"/>
        </w:rPr>
        <w:t>Ctrl</w:t>
      </w:r>
      <w:r>
        <w:rPr>
          <w:snapToGrid w:val="0"/>
          <w:color w:val="000000"/>
        </w:rPr>
        <w:t xml:space="preserve"> обводим</w:t>
      </w:r>
      <w:proofErr w:type="gramEnd"/>
      <w:r>
        <w:rPr>
          <w:snapToGrid w:val="0"/>
          <w:color w:val="000000"/>
        </w:rPr>
        <w:t xml:space="preserve"> еще области </w:t>
      </w:r>
      <w:r>
        <w:rPr>
          <w:snapToGrid w:val="0"/>
          <w:color w:val="000000"/>
          <w:lang w:val="en-US"/>
        </w:rPr>
        <w:t>G</w:t>
      </w:r>
      <w:r>
        <w:rPr>
          <w:snapToGrid w:val="0"/>
          <w:color w:val="000000"/>
        </w:rPr>
        <w:t>2-</w:t>
      </w:r>
      <w:r>
        <w:rPr>
          <w:snapToGrid w:val="0"/>
          <w:color w:val="000000"/>
          <w:lang w:val="en-US"/>
        </w:rPr>
        <w:t>G</w:t>
      </w:r>
      <w:r>
        <w:rPr>
          <w:snapToGrid w:val="0"/>
          <w:color w:val="000000"/>
        </w:rPr>
        <w:t xml:space="preserve">33 и </w:t>
      </w:r>
      <w:r>
        <w:rPr>
          <w:snapToGrid w:val="0"/>
          <w:color w:val="000000"/>
          <w:lang w:val="en-US"/>
        </w:rPr>
        <w:t>I</w:t>
      </w:r>
      <w:r>
        <w:rPr>
          <w:snapToGrid w:val="0"/>
          <w:color w:val="000000"/>
        </w:rPr>
        <w:t>2-</w:t>
      </w:r>
      <w:r>
        <w:rPr>
          <w:snapToGrid w:val="0"/>
          <w:color w:val="000000"/>
          <w:lang w:val="en-US"/>
        </w:rPr>
        <w:t>I</w:t>
      </w:r>
      <w:r>
        <w:rPr>
          <w:snapToGrid w:val="0"/>
          <w:color w:val="000000"/>
        </w:rPr>
        <w:t>33. График синего цвета – временной ряд практически со</w:t>
      </w:r>
      <w:r>
        <w:rPr>
          <w:snapToGrid w:val="0"/>
          <w:color w:val="000000"/>
        </w:rPr>
        <w:t>в</w:t>
      </w:r>
      <w:r>
        <w:rPr>
          <w:snapToGrid w:val="0"/>
          <w:color w:val="000000"/>
        </w:rPr>
        <w:t>падает со своей моделью -  желтая линия. В центре линия красного цвета – трендовая составляющая ряда. Получим теперь случайную с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 xml:space="preserve">ставляющую временного ряда – остатки </w:t>
      </w:r>
      <w:r>
        <w:rPr>
          <w:i/>
          <w:snapToGrid w:val="0"/>
          <w:color w:val="000000"/>
        </w:rPr>
        <w:t>Е</w:t>
      </w:r>
      <w:r>
        <w:rPr>
          <w:snapToGrid w:val="0"/>
          <w:color w:val="000000"/>
        </w:rPr>
        <w:t xml:space="preserve">. Для этого в </w:t>
      </w:r>
      <w:r>
        <w:rPr>
          <w:snapToGrid w:val="0"/>
          <w:color w:val="000000"/>
          <w:lang w:val="en-US"/>
        </w:rPr>
        <w:t>J</w:t>
      </w:r>
      <w:r>
        <w:rPr>
          <w:snapToGrid w:val="0"/>
          <w:color w:val="000000"/>
        </w:rPr>
        <w:t>1 вводим по</w:t>
      </w:r>
      <w:r>
        <w:rPr>
          <w:snapToGrid w:val="0"/>
          <w:color w:val="000000"/>
        </w:rPr>
        <w:t>д</w:t>
      </w:r>
      <w:r>
        <w:rPr>
          <w:snapToGrid w:val="0"/>
          <w:color w:val="000000"/>
        </w:rPr>
        <w:t xml:space="preserve">пись «Остатки Е», а в </w:t>
      </w:r>
      <w:r>
        <w:rPr>
          <w:snapToGrid w:val="0"/>
          <w:color w:val="000000"/>
          <w:lang w:val="en-US"/>
        </w:rPr>
        <w:t>J</w:t>
      </w:r>
      <w:r>
        <w:rPr>
          <w:snapToGrid w:val="0"/>
          <w:color w:val="000000"/>
        </w:rPr>
        <w:t xml:space="preserve">2 формулу «=B2-I2». </w:t>
      </w:r>
      <w:proofErr w:type="spellStart"/>
      <w:r>
        <w:rPr>
          <w:snapToGrid w:val="0"/>
          <w:color w:val="000000"/>
        </w:rPr>
        <w:t>Автозаполняем</w:t>
      </w:r>
      <w:proofErr w:type="spellEnd"/>
      <w:r>
        <w:rPr>
          <w:snapToGrid w:val="0"/>
          <w:color w:val="000000"/>
        </w:rPr>
        <w:t xml:space="preserve"> на </w:t>
      </w:r>
      <w:r>
        <w:rPr>
          <w:snapToGrid w:val="0"/>
          <w:color w:val="000000"/>
          <w:lang w:val="en-US"/>
        </w:rPr>
        <w:t>J</w:t>
      </w:r>
      <w:r>
        <w:rPr>
          <w:snapToGrid w:val="0"/>
          <w:color w:val="000000"/>
        </w:rPr>
        <w:t>3-</w:t>
      </w:r>
      <w:r>
        <w:rPr>
          <w:snapToGrid w:val="0"/>
          <w:color w:val="000000"/>
          <w:lang w:val="en-US"/>
        </w:rPr>
        <w:t>J</w:t>
      </w:r>
      <w:r>
        <w:rPr>
          <w:snapToGrid w:val="0"/>
          <w:color w:val="000000"/>
        </w:rPr>
        <w:t xml:space="preserve">33. По полученным данным можно построить график остатков. Обводим, выделяя, ячейки </w:t>
      </w:r>
      <w:r>
        <w:rPr>
          <w:snapToGrid w:val="0"/>
          <w:color w:val="000000"/>
          <w:lang w:val="en-US"/>
        </w:rPr>
        <w:t>J</w:t>
      </w:r>
      <w:r>
        <w:rPr>
          <w:snapToGrid w:val="0"/>
          <w:color w:val="000000"/>
        </w:rPr>
        <w:t>2-</w:t>
      </w:r>
      <w:r>
        <w:rPr>
          <w:snapToGrid w:val="0"/>
          <w:color w:val="000000"/>
          <w:lang w:val="en-US"/>
        </w:rPr>
        <w:t>J</w:t>
      </w:r>
      <w:r>
        <w:rPr>
          <w:snapToGrid w:val="0"/>
          <w:color w:val="000000"/>
        </w:rPr>
        <w:t xml:space="preserve">33, </w:t>
      </w:r>
      <w:proofErr w:type="gramStart"/>
      <w:r>
        <w:rPr>
          <w:snapToGrid w:val="0"/>
          <w:color w:val="000000"/>
        </w:rPr>
        <w:t>вызываем</w:t>
      </w:r>
      <w:proofErr w:type="gramEnd"/>
      <w:r>
        <w:rPr>
          <w:snapToGrid w:val="0"/>
          <w:color w:val="000000"/>
        </w:rPr>
        <w:t xml:space="preserve"> мастер диаграмм, выбираем тип «Точечная», верхний график, нажимаем «Готово. График остатков г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 xml:space="preserve">ворит о случайном их расположении. Для проверки качества модели, рассчитаем остаточную сумму квадратов остатков </w:t>
      </w:r>
      <w:r>
        <w:rPr>
          <w:snapToGrid w:val="0"/>
          <w:color w:val="000000"/>
          <w:position w:val="-4"/>
        </w:rPr>
        <w:object w:dxaOrig="300" w:dyaOrig="279">
          <v:shape id="_x0000_i1120" type="#_x0000_t75" style="width:15pt;height:14.25pt" o:ole="" fillcolor="window">
            <v:imagedata r:id="rId176" o:title=""/>
          </v:shape>
          <o:OLEObject Type="Embed" ProgID="Equation.3" ShapeID="_x0000_i1120" DrawAspect="Content" ObjectID="_1359451759" r:id="rId177"/>
        </w:object>
      </w:r>
      <w:r>
        <w:rPr>
          <w:snapToGrid w:val="0"/>
          <w:color w:val="000000"/>
        </w:rPr>
        <w:t xml:space="preserve"> и остаточную дисперсию (дисперсию адекватности). Для этого в К</w:t>
      </w:r>
      <w:proofErr w:type="gramStart"/>
      <w:r>
        <w:rPr>
          <w:snapToGrid w:val="0"/>
          <w:color w:val="000000"/>
        </w:rPr>
        <w:t>1</w:t>
      </w:r>
      <w:proofErr w:type="gramEnd"/>
      <w:r>
        <w:rPr>
          <w:snapToGrid w:val="0"/>
          <w:color w:val="000000"/>
        </w:rPr>
        <w:t xml:space="preserve"> вводим подпись «Е^2», а в К2 вводим формулу «=J2*J2». </w:t>
      </w:r>
      <w:proofErr w:type="spellStart"/>
      <w:r>
        <w:rPr>
          <w:snapToGrid w:val="0"/>
          <w:color w:val="000000"/>
        </w:rPr>
        <w:t>Автозаполнением</w:t>
      </w:r>
      <w:proofErr w:type="spellEnd"/>
      <w:r>
        <w:rPr>
          <w:snapToGrid w:val="0"/>
          <w:color w:val="000000"/>
        </w:rPr>
        <w:t xml:space="preserve"> переносим формулу на К2-К33. Вычисляем оценку дисперсии адекватности. Вв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 xml:space="preserve">дим в </w:t>
      </w:r>
      <w:r>
        <w:rPr>
          <w:snapToGrid w:val="0"/>
          <w:color w:val="000000"/>
          <w:lang w:val="en-US"/>
        </w:rPr>
        <w:t>J</w:t>
      </w:r>
      <w:r>
        <w:rPr>
          <w:snapToGrid w:val="0"/>
          <w:color w:val="000000"/>
        </w:rPr>
        <w:t>35 подпись «</w:t>
      </w:r>
      <w:proofErr w:type="gramStart"/>
      <w:r>
        <w:rPr>
          <w:snapToGrid w:val="0"/>
          <w:color w:val="000000"/>
          <w:lang w:val="en-US"/>
        </w:rPr>
        <w:t>D</w:t>
      </w:r>
      <w:proofErr w:type="spellStart"/>
      <w:proofErr w:type="gramEnd"/>
      <w:r>
        <w:rPr>
          <w:snapToGrid w:val="0"/>
          <w:color w:val="000000"/>
        </w:rPr>
        <w:t>а=</w:t>
      </w:r>
      <w:proofErr w:type="spellEnd"/>
      <w:r>
        <w:rPr>
          <w:snapToGrid w:val="0"/>
          <w:color w:val="000000"/>
        </w:rPr>
        <w:t>», а в К35 формулу «=СУММ(K2:</w:t>
      </w:r>
      <w:proofErr w:type="gramStart"/>
      <w:r>
        <w:rPr>
          <w:snapToGrid w:val="0"/>
          <w:color w:val="000000"/>
        </w:rPr>
        <w:t>K33)/32».</w:t>
      </w:r>
      <w:proofErr w:type="gramEnd"/>
      <w:r>
        <w:rPr>
          <w:snapToGrid w:val="0"/>
          <w:color w:val="000000"/>
        </w:rPr>
        <w:t xml:space="preserve"> Результат 1,768711. Вычисляем теперь оценку полную дисперсии п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 xml:space="preserve">казателя. Вводим в </w:t>
      </w:r>
      <w:r>
        <w:rPr>
          <w:snapToGrid w:val="0"/>
          <w:color w:val="000000"/>
          <w:lang w:val="en-US"/>
        </w:rPr>
        <w:t>J</w:t>
      </w:r>
      <w:r>
        <w:rPr>
          <w:snapToGrid w:val="0"/>
          <w:color w:val="000000"/>
        </w:rPr>
        <w:t>36 подпись «</w:t>
      </w:r>
      <w:proofErr w:type="spellStart"/>
      <w:r>
        <w:rPr>
          <w:snapToGrid w:val="0"/>
          <w:color w:val="000000"/>
          <w:lang w:val="en-US"/>
        </w:rPr>
        <w:t>Dy</w:t>
      </w:r>
      <w:proofErr w:type="spellEnd"/>
      <w:r>
        <w:rPr>
          <w:snapToGrid w:val="0"/>
          <w:color w:val="000000"/>
        </w:rPr>
        <w:t>», а в К36 вводим функцию ДИСПР (категория «Статистические»), аргументом которой «Число 1» является ссылка на значения признака B2:B33. Видно, что оценка ди</w:t>
      </w:r>
      <w:r>
        <w:rPr>
          <w:snapToGrid w:val="0"/>
          <w:color w:val="000000"/>
        </w:rPr>
        <w:t>с</w:t>
      </w:r>
      <w:r>
        <w:rPr>
          <w:snapToGrid w:val="0"/>
          <w:color w:val="000000"/>
        </w:rPr>
        <w:t xml:space="preserve">персия адекватности </w:t>
      </w:r>
      <w:r>
        <w:rPr>
          <w:snapToGrid w:val="0"/>
          <w:color w:val="000000"/>
          <w:position w:val="-10"/>
        </w:rPr>
        <w:object w:dxaOrig="279" w:dyaOrig="340">
          <v:shape id="_x0000_i1121" type="#_x0000_t75" style="width:14.25pt;height:17.25pt" o:ole="" fillcolor="window">
            <v:imagedata r:id="rId178" o:title=""/>
          </v:shape>
          <o:OLEObject Type="Embed" ProgID="Equation.3" ShapeID="_x0000_i1121" DrawAspect="Content" ObjectID="_1359451760" r:id="rId179"/>
        </w:object>
      </w:r>
      <w:r>
        <w:rPr>
          <w:snapToGrid w:val="0"/>
          <w:color w:val="000000"/>
        </w:rPr>
        <w:t xml:space="preserve"> намного меньше оценки полной дисперсии </w:t>
      </w:r>
      <w:r>
        <w:rPr>
          <w:snapToGrid w:val="0"/>
          <w:color w:val="000000"/>
          <w:position w:val="-12"/>
        </w:rPr>
        <w:object w:dxaOrig="279" w:dyaOrig="360">
          <v:shape id="_x0000_i1122" type="#_x0000_t75" style="width:14.25pt;height:18pt" o:ole="" fillcolor="window">
            <v:imagedata r:id="rId180" o:title=""/>
          </v:shape>
          <o:OLEObject Type="Embed" ProgID="Equation.3" ShapeID="_x0000_i1122" DrawAspect="Content" ObjectID="_1359451761" r:id="rId181"/>
        </w:object>
      </w:r>
      <w:r>
        <w:rPr>
          <w:snapToGrid w:val="0"/>
          <w:color w:val="000000"/>
        </w:rPr>
        <w:t xml:space="preserve">, которая равна 860,7937, что говорит о хорошем качестве модели. Оценка парного коэффициента корреляции вычисляется по формуле </w:t>
      </w:r>
      <w:r>
        <w:rPr>
          <w:snapToGrid w:val="0"/>
          <w:color w:val="000000"/>
          <w:position w:val="-32"/>
        </w:rPr>
        <w:object w:dxaOrig="1180" w:dyaOrig="740">
          <v:shape id="_x0000_i1123" type="#_x0000_t75" style="width:59.25pt;height:36.75pt" o:ole="" fillcolor="window">
            <v:imagedata r:id="rId182" o:title=""/>
          </v:shape>
          <o:OLEObject Type="Embed" ProgID="Equation.3" ShapeID="_x0000_i1123" DrawAspect="Content" ObjectID="_1359451762" r:id="rId183"/>
        </w:object>
      </w:r>
      <w:r>
        <w:rPr>
          <w:snapToGrid w:val="0"/>
          <w:color w:val="000000"/>
        </w:rPr>
        <w:t xml:space="preserve">. Для его получения вводим в </w:t>
      </w:r>
      <w:r>
        <w:rPr>
          <w:snapToGrid w:val="0"/>
          <w:color w:val="000000"/>
          <w:lang w:val="en-US"/>
        </w:rPr>
        <w:t>J</w:t>
      </w:r>
      <w:r>
        <w:rPr>
          <w:snapToGrid w:val="0"/>
          <w:color w:val="000000"/>
        </w:rPr>
        <w:t xml:space="preserve">37 подпись </w:t>
      </w:r>
      <w:r>
        <w:rPr>
          <w:snapToGrid w:val="0"/>
          <w:color w:val="000000"/>
        </w:rPr>
        <w:lastRenderedPageBreak/>
        <w:t xml:space="preserve">«Корреляция», а в К37 формулу «=КОРЕНЬ(1-K35/K36)». Результат близок к единице, что еще раз подтверждает хорошее качество модели. </w:t>
      </w:r>
    </w:p>
    <w:p w:rsidR="003E4DE1" w:rsidRDefault="003E4DE1"/>
    <w:p w:rsidR="007C0FDC" w:rsidRPr="007C0FDC" w:rsidRDefault="007C0FDC" w:rsidP="007C0FDC">
      <w:pPr>
        <w:pStyle w:val="a3"/>
        <w:numPr>
          <w:ilvl w:val="0"/>
          <w:numId w:val="1"/>
        </w:numPr>
        <w:spacing w:after="120"/>
        <w:jc w:val="center"/>
        <w:rPr>
          <w:b/>
          <w:caps/>
        </w:rPr>
      </w:pPr>
      <w:r w:rsidRPr="007C0FDC">
        <w:rPr>
          <w:b/>
          <w:caps/>
        </w:rPr>
        <w:t>Моделирование тенденции временного ряда при наличии структурных изменений</w:t>
      </w:r>
    </w:p>
    <w:p w:rsidR="007C0FDC" w:rsidRPr="000F64DE" w:rsidRDefault="007C0FDC" w:rsidP="007C0FDC">
      <w:pPr>
        <w:jc w:val="both"/>
        <w:rPr>
          <w:i/>
        </w:rPr>
      </w:pPr>
      <w:r w:rsidRPr="000F64DE">
        <w:rPr>
          <w:i/>
        </w:rPr>
        <w:tab/>
      </w:r>
      <w:r w:rsidRPr="000F64DE">
        <w:rPr>
          <w:b/>
          <w:i/>
        </w:rPr>
        <w:t>Цель:</w:t>
      </w:r>
      <w:r w:rsidRPr="000F64DE">
        <w:rPr>
          <w:i/>
        </w:rPr>
        <w:t xml:space="preserve"> научиться определять целесообразность построения кусочно-линейной модели тенденции временного ряда, учитывающие его структурные изменения, с помощью теста </w:t>
      </w:r>
      <w:proofErr w:type="spellStart"/>
      <w:r w:rsidRPr="000F64DE">
        <w:rPr>
          <w:i/>
        </w:rPr>
        <w:t>Чоу</w:t>
      </w:r>
      <w:proofErr w:type="spellEnd"/>
      <w:r w:rsidRPr="000F64DE">
        <w:rPr>
          <w:i/>
        </w:rPr>
        <w:t>, и строить соответствующие модели.</w:t>
      </w:r>
    </w:p>
    <w:p w:rsidR="007C0FDC" w:rsidRDefault="007C0FDC" w:rsidP="007C0FDC">
      <w:pPr>
        <w:jc w:val="both"/>
      </w:pPr>
    </w:p>
    <w:p w:rsidR="007C0FDC" w:rsidRDefault="007C0FDC" w:rsidP="007C0FDC">
      <w:pPr>
        <w:jc w:val="both"/>
      </w:pPr>
      <w:r>
        <w:tab/>
      </w:r>
      <w:r w:rsidRPr="00B1066F">
        <w:rPr>
          <w:b/>
          <w:caps/>
        </w:rPr>
        <w:t>Пример.</w:t>
      </w:r>
      <w:r>
        <w:t xml:space="preserve"> Развивающееся предприятие «Альфа» в течени</w:t>
      </w:r>
      <w:proofErr w:type="gramStart"/>
      <w:r>
        <w:t>и</w:t>
      </w:r>
      <w:proofErr w:type="gramEnd"/>
      <w:r>
        <w:t xml:space="preserve"> 13 месяцев своего существования постоянно увеличивало свою прибыль, которая за это время выросла почти вдвое. Однако</w:t>
      </w:r>
      <w:proofErr w:type="gramStart"/>
      <w:r>
        <w:t>,</w:t>
      </w:r>
      <w:proofErr w:type="gramEnd"/>
      <w:r>
        <w:t xml:space="preserve"> на 14-м месяце существования удалось пол</w:t>
      </w:r>
      <w:r>
        <w:t>у</w:t>
      </w:r>
      <w:r>
        <w:t>чить дополнительное инвестирование и закупить современное оборудование, п</w:t>
      </w:r>
      <w:r>
        <w:t>о</w:t>
      </w:r>
      <w:r>
        <w:t xml:space="preserve">сле чего темпы роста прибыли заметно увеличились. Имеется временной ряд прибыли предприятия за 25 месяцев. С помощью теста </w:t>
      </w:r>
      <w:proofErr w:type="spellStart"/>
      <w:r>
        <w:t>Чоу</w:t>
      </w:r>
      <w:proofErr w:type="spellEnd"/>
      <w:r>
        <w:t xml:space="preserve"> проверить на уровне значимости </w:t>
      </w:r>
      <w:r w:rsidRPr="00D950A0">
        <w:rPr>
          <w:position w:val="-8"/>
        </w:rPr>
        <w:object w:dxaOrig="760" w:dyaOrig="260">
          <v:shape id="_x0000_i1124" type="#_x0000_t75" style="width:38.25pt;height:12.75pt" o:ole="">
            <v:imagedata r:id="rId184" o:title=""/>
          </v:shape>
          <o:OLEObject Type="Embed" ProgID="Equation.3" ShapeID="_x0000_i1124" DrawAspect="Content" ObjectID="_1359451763" r:id="rId185"/>
        </w:object>
      </w:r>
      <w:r>
        <w:t>предположение о том, какая модель тенденции лучше оп</w:t>
      </w:r>
      <w:r>
        <w:t>и</w:t>
      </w:r>
      <w:r>
        <w:t>сывает временной ряд: общая линейная модель тенденции, построенная по всем 25 месяцем ряда, или кусочно-линейная, состоящая из двух линейных моделей, построенных по первым 14 и последующим 11 периодом времени. Методами регрессионного анализа построить эти модели.</w:t>
      </w:r>
    </w:p>
    <w:tbl>
      <w:tblPr>
        <w:tblStyle w:val="a8"/>
        <w:tblW w:w="0" w:type="auto"/>
        <w:tblLook w:val="01E0"/>
      </w:tblPr>
      <w:tblGrid>
        <w:gridCol w:w="107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550"/>
        <w:gridCol w:w="550"/>
        <w:gridCol w:w="439"/>
      </w:tblGrid>
      <w:tr w:rsidR="007C0FDC" w:rsidTr="00AE2F45">
        <w:tc>
          <w:tcPr>
            <w:tcW w:w="0" w:type="auto"/>
          </w:tcPr>
          <w:p w:rsidR="007C0FDC" w:rsidRDefault="007C0FDC" w:rsidP="00AE2F45">
            <w:pPr>
              <w:jc w:val="both"/>
            </w:pPr>
            <w:r>
              <w:t>Месяц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</w:tr>
      <w:tr w:rsidR="007C0FDC" w:rsidRPr="006A731D" w:rsidTr="00AE2F45">
        <w:tc>
          <w:tcPr>
            <w:tcW w:w="0" w:type="auto"/>
          </w:tcPr>
          <w:p w:rsidR="007C0FDC" w:rsidRPr="006A731D" w:rsidRDefault="007C0FDC" w:rsidP="00AE2F45">
            <w:pPr>
              <w:jc w:val="center"/>
              <w:rPr>
                <w:b/>
              </w:rPr>
            </w:pPr>
            <w:r w:rsidRPr="006A731D">
              <w:rPr>
                <w:b/>
              </w:rPr>
              <w:t>Прибыль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38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40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41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43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48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49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50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53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55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57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58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61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61</w:t>
            </w:r>
          </w:p>
        </w:tc>
      </w:tr>
      <w:tr w:rsidR="007C0FDC" w:rsidTr="00AE2F45">
        <w:trPr>
          <w:gridAfter w:val="1"/>
        </w:trPr>
        <w:tc>
          <w:tcPr>
            <w:tcW w:w="0" w:type="auto"/>
          </w:tcPr>
          <w:p w:rsidR="007C0FDC" w:rsidRDefault="007C0FDC" w:rsidP="00AE2F45">
            <w:pPr>
              <w:jc w:val="both"/>
            </w:pPr>
            <w:r>
              <w:t>Месяц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0" w:type="auto"/>
            <w:vAlign w:val="bottom"/>
          </w:tcPr>
          <w:p w:rsidR="007C0FDC" w:rsidRDefault="007C0FDC" w:rsidP="00AE2F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</w:tr>
      <w:tr w:rsidR="007C0FDC" w:rsidRPr="006A731D" w:rsidTr="00AE2F45">
        <w:trPr>
          <w:gridAfter w:val="1"/>
        </w:trPr>
        <w:tc>
          <w:tcPr>
            <w:tcW w:w="0" w:type="auto"/>
          </w:tcPr>
          <w:p w:rsidR="007C0FDC" w:rsidRPr="006A731D" w:rsidRDefault="007C0FDC" w:rsidP="00AE2F45">
            <w:pPr>
              <w:jc w:val="center"/>
              <w:rPr>
                <w:b/>
              </w:rPr>
            </w:pPr>
            <w:r w:rsidRPr="006A731D">
              <w:rPr>
                <w:b/>
              </w:rPr>
              <w:t>Прибыль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65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66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68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79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82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88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89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94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96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99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101</w:t>
            </w:r>
          </w:p>
        </w:tc>
        <w:tc>
          <w:tcPr>
            <w:tcW w:w="0" w:type="auto"/>
            <w:vAlign w:val="bottom"/>
          </w:tcPr>
          <w:p w:rsidR="007C0FDC" w:rsidRPr="006A731D" w:rsidRDefault="007C0FDC" w:rsidP="00AE2F45">
            <w:pPr>
              <w:jc w:val="center"/>
              <w:rPr>
                <w:rFonts w:ascii="Arial CYR" w:hAnsi="Arial CYR" w:cs="Arial CYR"/>
                <w:b/>
              </w:rPr>
            </w:pPr>
            <w:r w:rsidRPr="006A731D">
              <w:rPr>
                <w:rFonts w:ascii="Arial CYR" w:hAnsi="Arial CYR" w:cs="Arial CYR"/>
                <w:b/>
              </w:rPr>
              <w:t>105</w:t>
            </w:r>
          </w:p>
        </w:tc>
      </w:tr>
    </w:tbl>
    <w:p w:rsidR="007C0FDC" w:rsidRDefault="007C0FDC" w:rsidP="007C0FDC">
      <w:pPr>
        <w:jc w:val="both"/>
      </w:pPr>
      <w:r>
        <w:tab/>
      </w:r>
      <w:r w:rsidRPr="00AE0764">
        <w:rPr>
          <w:caps/>
        </w:rPr>
        <w:t>Решение</w:t>
      </w:r>
      <w:r>
        <w:t xml:space="preserve">. Открываем новую книгу </w:t>
      </w:r>
      <w:r>
        <w:rPr>
          <w:lang w:val="en-US"/>
        </w:rPr>
        <w:t>EXCEL</w:t>
      </w:r>
      <w:r>
        <w:t>, вводим в А</w:t>
      </w:r>
      <w:proofErr w:type="gramStart"/>
      <w:r>
        <w:t>1</w:t>
      </w:r>
      <w:proofErr w:type="gramEnd"/>
      <w:r>
        <w:t xml:space="preserve"> подпись «</w:t>
      </w:r>
      <w:r>
        <w:rPr>
          <w:lang w:val="en-US"/>
        </w:rPr>
        <w:t>t</w:t>
      </w:r>
      <w:r>
        <w:t>=», а в ячейку В2 подпись «</w:t>
      </w:r>
      <w:r>
        <w:rPr>
          <w:lang w:val="en-US"/>
        </w:rPr>
        <w:t>Y</w:t>
      </w:r>
      <w:r>
        <w:t>=», затем в ячейки А2-А26 вводим номера месяцев 1,2,3,…,25, а в ячейки В2-В26 – значения прибыли из приведенной выше табл</w:t>
      </w:r>
      <w:r>
        <w:t>и</w:t>
      </w:r>
      <w:r>
        <w:t xml:space="preserve">цы. </w:t>
      </w:r>
      <w:proofErr w:type="gramStart"/>
      <w:r>
        <w:t>Для удобства построения кусочно-линейной модели, выделим ячейки А2-</w:t>
      </w:r>
      <w:r>
        <w:rPr>
          <w:lang w:val="en-US"/>
        </w:rPr>
        <w:t>D</w:t>
      </w:r>
      <w:r w:rsidRPr="006D726C">
        <w:t>15</w:t>
      </w:r>
      <w:r>
        <w:t xml:space="preserve"> в какой-нибудь свет, например в желтый, а ячейки А16-</w:t>
      </w:r>
      <w:r>
        <w:rPr>
          <w:lang w:val="en-US"/>
        </w:rPr>
        <w:t>D</w:t>
      </w:r>
      <w:r>
        <w:t>26 в другой цвет, н</w:t>
      </w:r>
      <w:r>
        <w:t>а</w:t>
      </w:r>
      <w:r>
        <w:t xml:space="preserve">пример в </w:t>
      </w:r>
      <w:proofErr w:type="spellStart"/>
      <w:r>
        <w:t>розовый</w:t>
      </w:r>
      <w:proofErr w:type="spellEnd"/>
      <w:r>
        <w:t>.</w:t>
      </w:r>
      <w:proofErr w:type="gramEnd"/>
      <w:r>
        <w:t xml:space="preserve"> Проверим по критерию </w:t>
      </w:r>
      <w:proofErr w:type="spellStart"/>
      <w:r>
        <w:t>Чоу</w:t>
      </w:r>
      <w:proofErr w:type="spellEnd"/>
      <w:r>
        <w:t xml:space="preserve"> целесообразность построения к</w:t>
      </w:r>
      <w:r>
        <w:t>у</w:t>
      </w:r>
      <w:r>
        <w:t xml:space="preserve">сочно-линейной модели. Для этого с помощью функции ЛИНЕЙН рассчитаем параметры моделей. </w:t>
      </w:r>
    </w:p>
    <w:p w:rsidR="007C0FDC" w:rsidRDefault="007C0FDC" w:rsidP="007C0FDC">
      <w:pPr>
        <w:jc w:val="both"/>
      </w:pPr>
      <w:r>
        <w:tab/>
        <w:t xml:space="preserve">Сначала рассчитаем параметры общей линейной модели. </w:t>
      </w:r>
      <w:proofErr w:type="gramStart"/>
      <w:r>
        <w:t>Для этого вв</w:t>
      </w:r>
      <w:r>
        <w:t>о</w:t>
      </w:r>
      <w:r>
        <w:t xml:space="preserve">дим в </w:t>
      </w:r>
      <w:r>
        <w:rPr>
          <w:lang w:val="en-US"/>
        </w:rPr>
        <w:t>F</w:t>
      </w:r>
      <w:r w:rsidRPr="00CE3105">
        <w:t>1</w:t>
      </w:r>
      <w:r>
        <w:t xml:space="preserve"> подпись «Общая линейная» и ниже, в </w:t>
      </w:r>
      <w:r>
        <w:rPr>
          <w:lang w:val="en-US"/>
        </w:rPr>
        <w:t>F</w:t>
      </w:r>
      <w:r w:rsidRPr="00CE3105">
        <w:t>2</w:t>
      </w:r>
      <w:r>
        <w:t xml:space="preserve"> вводим функцию </w:t>
      </w:r>
      <w:r w:rsidRPr="00CE3105">
        <w:rPr>
          <w:b/>
        </w:rPr>
        <w:t>=ЛИНЕЙН(B2:</w:t>
      </w:r>
      <w:proofErr w:type="gramEnd"/>
      <w:r w:rsidRPr="00CE3105">
        <w:rPr>
          <w:b/>
        </w:rPr>
        <w:t>B26;A2:A26;1;1)</w:t>
      </w:r>
      <w:r>
        <w:rPr>
          <w:b/>
        </w:rPr>
        <w:t xml:space="preserve">. </w:t>
      </w:r>
      <w:r>
        <w:t xml:space="preserve">Выделяем мышью ячейки от </w:t>
      </w:r>
      <w:r>
        <w:rPr>
          <w:lang w:val="en-US"/>
        </w:rPr>
        <w:t>F</w:t>
      </w:r>
      <w:r w:rsidRPr="00CE3105">
        <w:t>2</w:t>
      </w:r>
      <w:r>
        <w:t xml:space="preserve"> до</w:t>
      </w:r>
      <w:r w:rsidRPr="00CE3105">
        <w:t xml:space="preserve"> </w:t>
      </w:r>
      <w:r>
        <w:rPr>
          <w:lang w:val="en-US"/>
        </w:rPr>
        <w:t>G</w:t>
      </w:r>
      <w:r w:rsidRPr="00CE3105">
        <w:t>6</w:t>
      </w:r>
      <w:r>
        <w:t xml:space="preserve"> и наж</w:t>
      </w:r>
      <w:r>
        <w:t>и</w:t>
      </w:r>
      <w:r>
        <w:t xml:space="preserve">маем сначала </w:t>
      </w:r>
      <w:proofErr w:type="gramStart"/>
      <w:r>
        <w:rPr>
          <w:lang w:val="en-US"/>
        </w:rPr>
        <w:t>F</w:t>
      </w:r>
      <w:r w:rsidRPr="00CE3105">
        <w:t>2</w:t>
      </w:r>
      <w:proofErr w:type="gramEnd"/>
      <w:r w:rsidRPr="00CE3105">
        <w:t xml:space="preserve"> </w:t>
      </w:r>
      <w:r>
        <w:t xml:space="preserve">а затем </w:t>
      </w:r>
      <w:r>
        <w:rPr>
          <w:lang w:val="en-US"/>
        </w:rPr>
        <w:t>Ctrl</w:t>
      </w:r>
      <w:r w:rsidRPr="00CE3105">
        <w:t>+</w:t>
      </w:r>
      <w:r>
        <w:rPr>
          <w:lang w:val="en-US"/>
        </w:rPr>
        <w:t>Shift</w:t>
      </w:r>
      <w:r w:rsidRPr="00CE3105">
        <w:t>+</w:t>
      </w:r>
      <w:r>
        <w:rPr>
          <w:lang w:val="en-US"/>
        </w:rPr>
        <w:t>Enter</w:t>
      </w:r>
      <w:r>
        <w:t>. Получаем таблицу из 2 столбцов и 5 строк параметров модели. Нас интересуют значения коэффициентов общего л</w:t>
      </w:r>
      <w:r>
        <w:t>и</w:t>
      </w:r>
      <w:r>
        <w:t xml:space="preserve">нейного уравнения тенденции </w:t>
      </w:r>
      <w:r w:rsidRPr="00CE3105">
        <w:rPr>
          <w:position w:val="-10"/>
        </w:rPr>
        <w:object w:dxaOrig="840" w:dyaOrig="300">
          <v:shape id="_x0000_i1125" type="#_x0000_t75" style="width:42pt;height:15pt" o:ole="">
            <v:imagedata r:id="rId186" o:title=""/>
          </v:shape>
          <o:OLEObject Type="Embed" ProgID="Equation.3" ShapeID="_x0000_i1125" DrawAspect="Content" ObjectID="_1359451764" r:id="rId187"/>
        </w:object>
      </w:r>
      <w:r>
        <w:t xml:space="preserve">, которые записаны в первой строке. В результате, общее уравнение линейной тенденции имеет вид: </w:t>
      </w:r>
      <w:r w:rsidRPr="00B9642F">
        <w:rPr>
          <w:position w:val="-10"/>
        </w:rPr>
        <w:object w:dxaOrig="1520" w:dyaOrig="279">
          <v:shape id="_x0000_i1126" type="#_x0000_t75" style="width:75.75pt;height:14.25pt" o:ole="">
            <v:imagedata r:id="rId188" o:title=""/>
          </v:shape>
          <o:OLEObject Type="Embed" ProgID="Equation.3" ShapeID="_x0000_i1126" DrawAspect="Content" ObjectID="_1359451765" r:id="rId189"/>
        </w:object>
      </w:r>
      <w:r>
        <w:t xml:space="preserve">. Кроме того, для критерия </w:t>
      </w:r>
      <w:proofErr w:type="spellStart"/>
      <w:r>
        <w:t>Чоу</w:t>
      </w:r>
      <w:proofErr w:type="spellEnd"/>
      <w:r>
        <w:t xml:space="preserve"> нужно знать суммы квадратов остатков регресс</w:t>
      </w:r>
      <w:r>
        <w:t>и</w:t>
      </w:r>
      <w:r>
        <w:t>онной модели. Эти значения записаны в нижнем правом углу матрицы, выдава</w:t>
      </w:r>
      <w:r>
        <w:t>е</w:t>
      </w:r>
      <w:r>
        <w:t xml:space="preserve">мой функцией </w:t>
      </w:r>
      <w:r w:rsidRPr="00516816">
        <w:rPr>
          <w:caps/>
        </w:rPr>
        <w:t>линейн</w:t>
      </w:r>
      <w:r>
        <w:t xml:space="preserve">. Для общей модели остаточная сумма равна </w:t>
      </w:r>
      <w:r w:rsidRPr="00516816">
        <w:rPr>
          <w:position w:val="-10"/>
        </w:rPr>
        <w:object w:dxaOrig="960" w:dyaOrig="300">
          <v:shape id="_x0000_i1127" type="#_x0000_t75" style="width:48pt;height:15pt" o:ole="">
            <v:imagedata r:id="rId190" o:title=""/>
          </v:shape>
          <o:OLEObject Type="Embed" ProgID="Equation.3" ShapeID="_x0000_i1127" DrawAspect="Content" ObjectID="_1359451766" r:id="rId191"/>
        </w:object>
      </w:r>
      <w:r>
        <w:t xml:space="preserve">. </w:t>
      </w:r>
    </w:p>
    <w:p w:rsidR="007C0FDC" w:rsidRDefault="007C0FDC" w:rsidP="007C0FDC">
      <w:pPr>
        <w:jc w:val="both"/>
      </w:pPr>
      <w:r>
        <w:lastRenderedPageBreak/>
        <w:tab/>
        <w:t xml:space="preserve">Находим параметры первой и второй части кусочно-линейной модели. </w:t>
      </w:r>
      <w:proofErr w:type="gramStart"/>
      <w:r>
        <w:t xml:space="preserve">Вводим в ячейку </w:t>
      </w:r>
      <w:r>
        <w:rPr>
          <w:lang w:val="en-US"/>
        </w:rPr>
        <w:t>F</w:t>
      </w:r>
      <w:r>
        <w:t>8 подпись «</w:t>
      </w:r>
      <w:r w:rsidRPr="00516816">
        <w:t>Кусочно-линейная 1</w:t>
      </w:r>
      <w:r>
        <w:t xml:space="preserve">» и в ячейку </w:t>
      </w:r>
      <w:r>
        <w:rPr>
          <w:lang w:val="en-US"/>
        </w:rPr>
        <w:t>F</w:t>
      </w:r>
      <w:r w:rsidRPr="00516816">
        <w:t>9</w:t>
      </w:r>
      <w:r>
        <w:t xml:space="preserve"> вводим форм</w:t>
      </w:r>
      <w:r>
        <w:t>у</w:t>
      </w:r>
      <w:r>
        <w:t xml:space="preserve">лу </w:t>
      </w:r>
      <w:r w:rsidRPr="00516816">
        <w:rPr>
          <w:b/>
        </w:rPr>
        <w:t>=ЛИНЕЙН(B2:</w:t>
      </w:r>
      <w:proofErr w:type="gramEnd"/>
      <w:r w:rsidRPr="00516816">
        <w:rPr>
          <w:b/>
        </w:rPr>
        <w:t>B15;A2:A15;1;1)</w:t>
      </w:r>
      <w:r>
        <w:rPr>
          <w:b/>
        </w:rPr>
        <w:t>.</w:t>
      </w:r>
      <w:r>
        <w:t xml:space="preserve"> Выделяем мышью ячейки от </w:t>
      </w:r>
      <w:r>
        <w:rPr>
          <w:lang w:val="en-US"/>
        </w:rPr>
        <w:t>F</w:t>
      </w:r>
      <w:r>
        <w:t>9 до</w:t>
      </w:r>
      <w:r w:rsidRPr="00CE3105">
        <w:t xml:space="preserve"> </w:t>
      </w:r>
      <w:r>
        <w:rPr>
          <w:lang w:val="en-US"/>
        </w:rPr>
        <w:t>G</w:t>
      </w:r>
      <w:r>
        <w:t xml:space="preserve">13 и нажимаем сначала </w:t>
      </w:r>
      <w:proofErr w:type="gramStart"/>
      <w:r>
        <w:rPr>
          <w:lang w:val="en-US"/>
        </w:rPr>
        <w:t>F</w:t>
      </w:r>
      <w:r w:rsidRPr="00CE3105">
        <w:t>2</w:t>
      </w:r>
      <w:proofErr w:type="gramEnd"/>
      <w:r w:rsidRPr="00CE3105">
        <w:t xml:space="preserve"> </w:t>
      </w:r>
      <w:r>
        <w:t xml:space="preserve">а затем </w:t>
      </w:r>
      <w:r>
        <w:rPr>
          <w:lang w:val="en-US"/>
        </w:rPr>
        <w:t>Ctrl</w:t>
      </w:r>
      <w:r w:rsidRPr="00CE3105">
        <w:t>+</w:t>
      </w:r>
      <w:r>
        <w:rPr>
          <w:lang w:val="en-US"/>
        </w:rPr>
        <w:t>Shift</w:t>
      </w:r>
      <w:r w:rsidRPr="00CE3105">
        <w:t>+</w:t>
      </w:r>
      <w:r>
        <w:rPr>
          <w:lang w:val="en-US"/>
        </w:rPr>
        <w:t>Enter</w:t>
      </w:r>
      <w:r>
        <w:t xml:space="preserve">. </w:t>
      </w:r>
      <w:proofErr w:type="gramStart"/>
      <w:r>
        <w:t>Видно, что уравнение регре</w:t>
      </w:r>
      <w:r>
        <w:t>с</w:t>
      </w:r>
      <w:r>
        <w:t xml:space="preserve">сии есть </w:t>
      </w:r>
      <w:r w:rsidRPr="00516816">
        <w:rPr>
          <w:position w:val="-10"/>
        </w:rPr>
        <w:object w:dxaOrig="1520" w:dyaOrig="279">
          <v:shape id="_x0000_i1128" type="#_x0000_t75" style="width:75.75pt;height:14.25pt" o:ole="">
            <v:imagedata r:id="rId192" o:title=""/>
          </v:shape>
          <o:OLEObject Type="Embed" ProgID="Equation.3" ShapeID="_x0000_i1128" DrawAspect="Content" ObjectID="_1359451767" r:id="rId193"/>
        </w:object>
      </w:r>
      <w:r>
        <w:t xml:space="preserve">, а остаточная сумма </w:t>
      </w:r>
      <w:r w:rsidRPr="00871DAA">
        <w:rPr>
          <w:position w:val="-10"/>
        </w:rPr>
        <w:object w:dxaOrig="820" w:dyaOrig="300">
          <v:shape id="_x0000_i1129" type="#_x0000_t75" style="width:41.25pt;height:15pt" o:ole="">
            <v:imagedata r:id="rId194" o:title=""/>
          </v:shape>
          <o:OLEObject Type="Embed" ProgID="Equation.3" ShapeID="_x0000_i1129" DrawAspect="Content" ObjectID="_1359451768" r:id="rId195"/>
        </w:object>
      </w:r>
      <w:r>
        <w:t>. Затем вводим в яче</w:t>
      </w:r>
      <w:r>
        <w:t>й</w:t>
      </w:r>
      <w:r>
        <w:t xml:space="preserve">ку </w:t>
      </w:r>
      <w:r>
        <w:rPr>
          <w:lang w:val="en-US"/>
        </w:rPr>
        <w:t>F</w:t>
      </w:r>
      <w:r>
        <w:t xml:space="preserve">15 подпись «Кусочно-линейная 2» и в ячейку </w:t>
      </w:r>
      <w:r>
        <w:rPr>
          <w:lang w:val="en-US"/>
        </w:rPr>
        <w:t>F</w:t>
      </w:r>
      <w:r>
        <w:t xml:space="preserve">16 вводим формулу </w:t>
      </w:r>
      <w:r w:rsidRPr="00871DAA">
        <w:rPr>
          <w:b/>
        </w:rPr>
        <w:t>=ЛИНЕЙН(B16:</w:t>
      </w:r>
      <w:proofErr w:type="gramEnd"/>
      <w:r w:rsidRPr="00871DAA">
        <w:rPr>
          <w:b/>
        </w:rPr>
        <w:t>B26;A16:A26;1;1)</w:t>
      </w:r>
      <w:r>
        <w:rPr>
          <w:b/>
        </w:rPr>
        <w:t>.</w:t>
      </w:r>
      <w:r>
        <w:t xml:space="preserve"> Выделяем мышью ячейки от </w:t>
      </w:r>
      <w:r>
        <w:rPr>
          <w:lang w:val="en-US"/>
        </w:rPr>
        <w:t>F</w:t>
      </w:r>
      <w:r>
        <w:t>16 до</w:t>
      </w:r>
      <w:r w:rsidRPr="00CE3105">
        <w:t xml:space="preserve"> </w:t>
      </w:r>
      <w:r>
        <w:rPr>
          <w:lang w:val="en-US"/>
        </w:rPr>
        <w:t>G</w:t>
      </w:r>
      <w:r>
        <w:t xml:space="preserve">20 и нажимаем сначала </w:t>
      </w:r>
      <w:proofErr w:type="gramStart"/>
      <w:r>
        <w:rPr>
          <w:lang w:val="en-US"/>
        </w:rPr>
        <w:t>F</w:t>
      </w:r>
      <w:r w:rsidRPr="00CE3105">
        <w:t>2</w:t>
      </w:r>
      <w:proofErr w:type="gramEnd"/>
      <w:r w:rsidRPr="00CE3105">
        <w:t xml:space="preserve"> </w:t>
      </w:r>
      <w:r>
        <w:t xml:space="preserve">а затем </w:t>
      </w:r>
      <w:r>
        <w:rPr>
          <w:lang w:val="en-US"/>
        </w:rPr>
        <w:t>Ctrl</w:t>
      </w:r>
      <w:r w:rsidRPr="00CE3105">
        <w:t>+</w:t>
      </w:r>
      <w:r>
        <w:rPr>
          <w:lang w:val="en-US"/>
        </w:rPr>
        <w:t>Shift</w:t>
      </w:r>
      <w:r w:rsidRPr="00CE3105">
        <w:t>+</w:t>
      </w:r>
      <w:r>
        <w:rPr>
          <w:lang w:val="en-US"/>
        </w:rPr>
        <w:t>Enter</w:t>
      </w:r>
      <w:r>
        <w:t xml:space="preserve">. Видно, что уравнение регрессии второй части кусочно-линейной модели есть </w:t>
      </w:r>
      <w:r w:rsidRPr="00516816">
        <w:rPr>
          <w:position w:val="-10"/>
        </w:rPr>
        <w:object w:dxaOrig="1480" w:dyaOrig="279">
          <v:shape id="_x0000_i1130" type="#_x0000_t75" style="width:74.25pt;height:14.25pt" o:ole="">
            <v:imagedata r:id="rId196" o:title=""/>
          </v:shape>
          <o:OLEObject Type="Embed" ProgID="Equation.3" ShapeID="_x0000_i1130" DrawAspect="Content" ObjectID="_1359451769" r:id="rId197"/>
        </w:object>
      </w:r>
      <w:r>
        <w:t xml:space="preserve">, а остаточная сумма </w:t>
      </w:r>
      <w:r w:rsidRPr="00871DAA">
        <w:rPr>
          <w:position w:val="-10"/>
        </w:rPr>
        <w:object w:dxaOrig="880" w:dyaOrig="300">
          <v:shape id="_x0000_i1131" type="#_x0000_t75" style="width:44.25pt;height:15pt" o:ole="">
            <v:imagedata r:id="rId198" o:title=""/>
          </v:shape>
          <o:OLEObject Type="Embed" ProgID="Equation.3" ShapeID="_x0000_i1131" DrawAspect="Content" ObjectID="_1359451770" r:id="rId199"/>
        </w:object>
      </w:r>
      <w:r>
        <w:t xml:space="preserve">. Статистика критерия </w:t>
      </w:r>
      <w:proofErr w:type="spellStart"/>
      <w:r>
        <w:t>Чоу</w:t>
      </w:r>
      <w:proofErr w:type="spellEnd"/>
      <w:r>
        <w:t xml:space="preserve"> для парной регрессионной модели в</w:t>
      </w:r>
      <w:r>
        <w:t>ы</w:t>
      </w:r>
      <w:r>
        <w:t xml:space="preserve">числяется по формуле: </w:t>
      </w:r>
      <w:r w:rsidRPr="00871DAA">
        <w:rPr>
          <w:position w:val="-26"/>
        </w:rPr>
        <w:object w:dxaOrig="2060" w:dyaOrig="600">
          <v:shape id="_x0000_i1132" type="#_x0000_t75" style="width:102.75pt;height:30pt" o:ole="">
            <v:imagedata r:id="rId200" o:title=""/>
          </v:shape>
          <o:OLEObject Type="Embed" ProgID="Equation.3" ShapeID="_x0000_i1132" DrawAspect="Content" ObjectID="_1359451771" r:id="rId201"/>
        </w:object>
      </w:r>
      <w:r>
        <w:t xml:space="preserve">, где </w:t>
      </w:r>
      <w:proofErr w:type="spellStart"/>
      <w:proofErr w:type="gramStart"/>
      <w:r w:rsidRPr="00871DAA">
        <w:rPr>
          <w:i/>
        </w:rPr>
        <w:t>п</w:t>
      </w:r>
      <w:proofErr w:type="spellEnd"/>
      <w:proofErr w:type="gramEnd"/>
      <w:r>
        <w:t xml:space="preserve"> – число уровней ряда (в данном случае – число месяцев, равно 25). Вводим в ячейку </w:t>
      </w:r>
      <w:r>
        <w:rPr>
          <w:lang w:val="en-US"/>
        </w:rPr>
        <w:t>I</w:t>
      </w:r>
      <w:r w:rsidRPr="00871DAA">
        <w:t>1</w:t>
      </w:r>
      <w:r>
        <w:t xml:space="preserve"> подпись «Стат</w:t>
      </w:r>
      <w:r>
        <w:t>и</w:t>
      </w:r>
      <w:r>
        <w:t xml:space="preserve">стика», а в </w:t>
      </w:r>
      <w:r>
        <w:rPr>
          <w:lang w:val="en-US"/>
        </w:rPr>
        <w:t>G</w:t>
      </w:r>
      <w:r>
        <w:t xml:space="preserve">1 – формулу </w:t>
      </w:r>
      <w:r w:rsidRPr="00871DAA">
        <w:rPr>
          <w:b/>
        </w:rPr>
        <w:t>=(G6-G13-G20)/(G13+G20)*21/2</w:t>
      </w:r>
      <w:r>
        <w:t>. Критическое значение равно значению обратного распределения Фишера, полученного по пар</w:t>
      </w:r>
      <w:r>
        <w:t>а</w:t>
      </w:r>
      <w:r>
        <w:t xml:space="preserve">метрам: </w:t>
      </w:r>
      <w:r w:rsidRPr="007D6EE6">
        <w:rPr>
          <w:position w:val="-8"/>
        </w:rPr>
        <w:object w:dxaOrig="760" w:dyaOrig="260">
          <v:shape id="_x0000_i1133" type="#_x0000_t75" style="width:38.25pt;height:12.75pt" o:ole="">
            <v:imagedata r:id="rId202" o:title=""/>
          </v:shape>
          <o:OLEObject Type="Embed" ProgID="Equation.3" ShapeID="_x0000_i1133" DrawAspect="Content" ObjectID="_1359451772" r:id="rId203"/>
        </w:object>
      </w:r>
      <w:r>
        <w:t xml:space="preserve">- уровень значимости, указан в условии задачи; </w:t>
      </w:r>
      <w:r w:rsidRPr="007D6EE6">
        <w:rPr>
          <w:i/>
          <w:lang w:val="en-US"/>
        </w:rPr>
        <w:t>k</w:t>
      </w:r>
      <w:r>
        <w:t xml:space="preserve">=2 – степени свободы 1, равные числу параметров модели (у нас из 2:  </w:t>
      </w:r>
      <w:r w:rsidRPr="007D6EE6">
        <w:rPr>
          <w:i/>
          <w:lang w:val="en-US"/>
        </w:rPr>
        <w:t>a</w:t>
      </w:r>
      <w:r w:rsidRPr="007D6EE6">
        <w:t xml:space="preserve"> </w:t>
      </w:r>
      <w:r>
        <w:t>и</w:t>
      </w:r>
      <w:r w:rsidRPr="007D6EE6">
        <w:t xml:space="preserve"> </w:t>
      </w:r>
      <w:r w:rsidRPr="007D6EE6">
        <w:rPr>
          <w:i/>
          <w:lang w:val="en-US"/>
        </w:rPr>
        <w:t>b</w:t>
      </w:r>
      <w:r>
        <w:t xml:space="preserve">, т.к. уравнение регрессии </w:t>
      </w:r>
      <w:r w:rsidRPr="00CE3105">
        <w:rPr>
          <w:position w:val="-10"/>
        </w:rPr>
        <w:object w:dxaOrig="840" w:dyaOrig="300">
          <v:shape id="_x0000_i1134" type="#_x0000_t75" style="width:42pt;height:15pt" o:ole="">
            <v:imagedata r:id="rId186" o:title=""/>
          </v:shape>
          <o:OLEObject Type="Embed" ProgID="Equation.3" ShapeID="_x0000_i1134" DrawAspect="Content" ObjectID="_1359451773" r:id="rId204"/>
        </w:object>
      </w:r>
      <w:r>
        <w:t xml:space="preserve">); </w:t>
      </w:r>
      <w:r w:rsidRPr="007D6EE6">
        <w:rPr>
          <w:position w:val="-6"/>
        </w:rPr>
        <w:object w:dxaOrig="740" w:dyaOrig="260">
          <v:shape id="_x0000_i1135" type="#_x0000_t75" style="width:36.75pt;height:12.75pt" o:ole="">
            <v:imagedata r:id="rId205" o:title=""/>
          </v:shape>
          <o:OLEObject Type="Embed" ProgID="Equation.3" ShapeID="_x0000_i1135" DrawAspect="Content" ObjectID="_1359451774" r:id="rId206"/>
        </w:object>
      </w:r>
      <w:r>
        <w:t xml:space="preserve">= 21 – степени свободы 2, равные 21. Вводим в </w:t>
      </w:r>
      <w:r>
        <w:rPr>
          <w:lang w:val="en-US"/>
        </w:rPr>
        <w:t>I</w:t>
      </w:r>
      <w:r>
        <w:t>2</w:t>
      </w:r>
      <w:r w:rsidRPr="007D6EE6">
        <w:t xml:space="preserve"> </w:t>
      </w:r>
      <w:r>
        <w:t xml:space="preserve">подпись «Критическое», а в </w:t>
      </w:r>
      <w:r>
        <w:rPr>
          <w:lang w:val="en-US"/>
        </w:rPr>
        <w:t>G</w:t>
      </w:r>
      <w:r>
        <w:t xml:space="preserve">2 формулу </w:t>
      </w:r>
      <w:r w:rsidRPr="007D6EE6">
        <w:rPr>
          <w:b/>
        </w:rPr>
        <w:t>=</w:t>
      </w:r>
      <w:proofErr w:type="gramStart"/>
      <w:r w:rsidRPr="007D6EE6">
        <w:rPr>
          <w:b/>
        </w:rPr>
        <w:t>F</w:t>
      </w:r>
      <w:proofErr w:type="gramEnd"/>
      <w:r w:rsidRPr="007D6EE6">
        <w:rPr>
          <w:b/>
        </w:rPr>
        <w:t>РАСПОБР(0,05;2;21)</w:t>
      </w:r>
      <w:r>
        <w:rPr>
          <w:b/>
        </w:rPr>
        <w:t xml:space="preserve">. </w:t>
      </w:r>
      <w:r>
        <w:t>Видно, что статистика больше критического значения, что говорит о том, что кусочно-линейная фун</w:t>
      </w:r>
      <w:r>
        <w:t>к</w:t>
      </w:r>
      <w:r>
        <w:t>ция лучше описывает временной ряд, чем общая модель.</w:t>
      </w:r>
    </w:p>
    <w:p w:rsidR="007C0FDC" w:rsidRPr="0067722D" w:rsidRDefault="007C0FDC" w:rsidP="007C0FDC">
      <w:pPr>
        <w:jc w:val="both"/>
      </w:pPr>
      <w:r>
        <w:tab/>
        <w:t>Строим кусочно-линейную модель. Вводим в С</w:t>
      </w:r>
      <w:proofErr w:type="gramStart"/>
      <w:r>
        <w:t>1</w:t>
      </w:r>
      <w:proofErr w:type="gramEnd"/>
      <w:r>
        <w:t xml:space="preserve"> подпись «Линейная», а в С2 вводим функцию </w:t>
      </w:r>
      <w:r w:rsidRPr="005B3BF2">
        <w:rPr>
          <w:b/>
        </w:rPr>
        <w:t>=ТЕНДЕНЦИЯ(B2:B26;</w:t>
      </w:r>
      <w:r>
        <w:rPr>
          <w:b/>
        </w:rPr>
        <w:t xml:space="preserve"> </w:t>
      </w:r>
      <w:r w:rsidRPr="005B3BF2">
        <w:rPr>
          <w:b/>
        </w:rPr>
        <w:t>A2:A26;</w:t>
      </w:r>
      <w:r>
        <w:rPr>
          <w:b/>
        </w:rPr>
        <w:t xml:space="preserve"> </w:t>
      </w:r>
      <w:r w:rsidRPr="005B3BF2">
        <w:rPr>
          <w:b/>
        </w:rPr>
        <w:t>A2:A26;</w:t>
      </w:r>
      <w:r>
        <w:rPr>
          <w:b/>
        </w:rPr>
        <w:t xml:space="preserve"> </w:t>
      </w:r>
      <w:r w:rsidRPr="005B3BF2">
        <w:rPr>
          <w:b/>
        </w:rPr>
        <w:t>1),</w:t>
      </w:r>
      <w:r>
        <w:t xml:space="preserve"> выделяем диапазон  С2-С26 и нажимаем </w:t>
      </w:r>
      <w:proofErr w:type="gramStart"/>
      <w:r>
        <w:rPr>
          <w:lang w:val="en-US"/>
        </w:rPr>
        <w:t>F</w:t>
      </w:r>
      <w:r w:rsidRPr="00CE3105">
        <w:t>2</w:t>
      </w:r>
      <w:proofErr w:type="gramEnd"/>
      <w:r w:rsidRPr="00CE3105">
        <w:t xml:space="preserve"> </w:t>
      </w:r>
      <w:r>
        <w:t xml:space="preserve">а затем </w:t>
      </w:r>
      <w:r>
        <w:rPr>
          <w:lang w:val="en-US"/>
        </w:rPr>
        <w:t>Ctrl</w:t>
      </w:r>
      <w:r w:rsidRPr="00CE3105">
        <w:t>+</w:t>
      </w:r>
      <w:r>
        <w:rPr>
          <w:lang w:val="en-US"/>
        </w:rPr>
        <w:t>Shift</w:t>
      </w:r>
      <w:r w:rsidRPr="00CE3105">
        <w:t>+</w:t>
      </w:r>
      <w:r>
        <w:rPr>
          <w:lang w:val="en-US"/>
        </w:rPr>
        <w:t>Enter</w:t>
      </w:r>
      <w:r>
        <w:t xml:space="preserve">. </w:t>
      </w:r>
      <w:proofErr w:type="gramStart"/>
      <w:r>
        <w:t xml:space="preserve">Вводим в ячейку </w:t>
      </w:r>
      <w:r>
        <w:rPr>
          <w:lang w:val="en-US"/>
        </w:rPr>
        <w:t>D</w:t>
      </w:r>
      <w:r>
        <w:t xml:space="preserve">1 подпись «Кусочно-линейная», а в ячейку </w:t>
      </w:r>
      <w:r>
        <w:rPr>
          <w:lang w:val="en-US"/>
        </w:rPr>
        <w:t>D</w:t>
      </w:r>
      <w:r>
        <w:t xml:space="preserve">2 вводим формулу </w:t>
      </w:r>
      <w:r w:rsidRPr="006F3800">
        <w:rPr>
          <w:b/>
        </w:rPr>
        <w:t>=ТЕНДЕНЦИЯ(B2:</w:t>
      </w:r>
      <w:proofErr w:type="gramEnd"/>
      <w:r w:rsidRPr="006F3800">
        <w:rPr>
          <w:b/>
        </w:rPr>
        <w:t>B15;A2:A15;A2:A15;1)</w:t>
      </w:r>
      <w:r>
        <w:t xml:space="preserve">, выделяем диапазон  </w:t>
      </w:r>
      <w:r>
        <w:rPr>
          <w:lang w:val="en-US"/>
        </w:rPr>
        <w:t>D</w:t>
      </w:r>
      <w:r>
        <w:t>2-</w:t>
      </w:r>
      <w:r>
        <w:rPr>
          <w:lang w:val="en-US"/>
        </w:rPr>
        <w:t>D</w:t>
      </w:r>
      <w:r w:rsidRPr="006F3800">
        <w:t>1</w:t>
      </w:r>
      <w:r>
        <w:t>5 и н</w:t>
      </w:r>
      <w:r>
        <w:t>а</w:t>
      </w:r>
      <w:r>
        <w:t xml:space="preserve">жимаем </w:t>
      </w:r>
      <w:proofErr w:type="gramStart"/>
      <w:r>
        <w:rPr>
          <w:lang w:val="en-US"/>
        </w:rPr>
        <w:t>F</w:t>
      </w:r>
      <w:r w:rsidRPr="00CE3105">
        <w:t>2</w:t>
      </w:r>
      <w:proofErr w:type="gramEnd"/>
      <w:r w:rsidRPr="00CE3105">
        <w:t xml:space="preserve"> </w:t>
      </w:r>
      <w:r>
        <w:t xml:space="preserve">а затем </w:t>
      </w:r>
      <w:r>
        <w:rPr>
          <w:lang w:val="en-US"/>
        </w:rPr>
        <w:t>Ctrl</w:t>
      </w:r>
      <w:r w:rsidRPr="00CE3105">
        <w:t>+</w:t>
      </w:r>
      <w:r>
        <w:rPr>
          <w:lang w:val="en-US"/>
        </w:rPr>
        <w:t>Shift</w:t>
      </w:r>
      <w:r w:rsidRPr="00CE3105">
        <w:t>+</w:t>
      </w:r>
      <w:r>
        <w:rPr>
          <w:lang w:val="en-US"/>
        </w:rPr>
        <w:t>Enter</w:t>
      </w:r>
      <w:r>
        <w:t xml:space="preserve">. </w:t>
      </w:r>
      <w:proofErr w:type="gramStart"/>
      <w:r>
        <w:t>Затем, для построения второй ветви линейн</w:t>
      </w:r>
      <w:r>
        <w:t>о</w:t>
      </w:r>
      <w:r>
        <w:t xml:space="preserve">го уравнения вводим в ячейку </w:t>
      </w:r>
      <w:r>
        <w:rPr>
          <w:lang w:val="en-US"/>
        </w:rPr>
        <w:t>D</w:t>
      </w:r>
      <w:r>
        <w:t xml:space="preserve">16 вводим формулу </w:t>
      </w:r>
      <w:r w:rsidRPr="006F3800">
        <w:rPr>
          <w:b/>
        </w:rPr>
        <w:t>=ТЕНДЕНЦИЯ(B16:</w:t>
      </w:r>
      <w:proofErr w:type="gramEnd"/>
      <w:r w:rsidRPr="006F3800">
        <w:rPr>
          <w:b/>
        </w:rPr>
        <w:t>B26;A16:A26;A16:A26;1)</w:t>
      </w:r>
      <w:r>
        <w:t xml:space="preserve">, выделяем диапазон  </w:t>
      </w:r>
      <w:r>
        <w:rPr>
          <w:lang w:val="en-US"/>
        </w:rPr>
        <w:t>D</w:t>
      </w:r>
      <w:r>
        <w:t>16-</w:t>
      </w:r>
      <w:r>
        <w:rPr>
          <w:lang w:val="en-US"/>
        </w:rPr>
        <w:t>D</w:t>
      </w:r>
      <w:r>
        <w:t xml:space="preserve">26 и нажимаем </w:t>
      </w:r>
      <w:proofErr w:type="gramStart"/>
      <w:r>
        <w:rPr>
          <w:lang w:val="en-US"/>
        </w:rPr>
        <w:t>F</w:t>
      </w:r>
      <w:r w:rsidRPr="00CE3105">
        <w:t>2</w:t>
      </w:r>
      <w:proofErr w:type="gramEnd"/>
      <w:r w:rsidRPr="00CE3105">
        <w:t xml:space="preserve"> </w:t>
      </w:r>
      <w:r>
        <w:t xml:space="preserve">а затем </w:t>
      </w:r>
      <w:r>
        <w:rPr>
          <w:lang w:val="en-US"/>
        </w:rPr>
        <w:t>Ctrl</w:t>
      </w:r>
      <w:r w:rsidRPr="00CE3105">
        <w:t>+</w:t>
      </w:r>
      <w:r>
        <w:rPr>
          <w:lang w:val="en-US"/>
        </w:rPr>
        <w:t>Shift</w:t>
      </w:r>
      <w:r w:rsidRPr="00CE3105">
        <w:t>+</w:t>
      </w:r>
      <w:r>
        <w:rPr>
          <w:lang w:val="en-US"/>
        </w:rPr>
        <w:t>Enter</w:t>
      </w:r>
      <w:r>
        <w:t>. Построим график по полученным да</w:t>
      </w:r>
      <w:r>
        <w:t>н</w:t>
      </w:r>
      <w:r>
        <w:t xml:space="preserve">ным. </w:t>
      </w:r>
      <w:bookmarkStart w:id="0" w:name="OLE_LINK1"/>
      <w:bookmarkStart w:id="1" w:name="OLE_LINK2"/>
      <w:r>
        <w:t xml:space="preserve">Ставим курсор в свободную ячейку, </w:t>
      </w:r>
      <w:proofErr w:type="gramStart"/>
      <w:r>
        <w:t>вызываем</w:t>
      </w:r>
      <w:proofErr w:type="gramEnd"/>
      <w:r>
        <w:t xml:space="preserve"> мастер функций, выбираем тип «График», вид график без точек в верхнем левом углу, нажимаем «Далее», переводим курсор в поле «Диапазон» и обводим ячейки В2-</w:t>
      </w:r>
      <w:r>
        <w:rPr>
          <w:lang w:val="en-US"/>
        </w:rPr>
        <w:t>D</w:t>
      </w:r>
      <w:r w:rsidRPr="008802E2">
        <w:t>26</w:t>
      </w:r>
      <w:r>
        <w:t>. переходим на закладку «Ряд», щелкаем мышкой по надписи «Ряд 1»  в поле «Ряд» и перев</w:t>
      </w:r>
      <w:r>
        <w:t>о</w:t>
      </w:r>
      <w:r>
        <w:t>дим курсор в поле «Имя» и вводим в нем текст «Данные», затем щелкаем мы</w:t>
      </w:r>
      <w:r>
        <w:t>ш</w:t>
      </w:r>
      <w:r>
        <w:t>кой по надписи «</w:t>
      </w:r>
      <w:proofErr w:type="gramStart"/>
      <w:r>
        <w:t>Ряд 2»  в поле «Ряд» и переводим курсор в поле «Имя» и вв</w:t>
      </w:r>
      <w:r>
        <w:t>о</w:t>
      </w:r>
      <w:r>
        <w:t xml:space="preserve">дим в нем текст «Линейная», после чего щелкаем мышкой по надписи «Ряд 3» и в поле «Имя» и вводим текст «Кусочно-линейная», нажимаем «Готово».  </w:t>
      </w:r>
      <w:proofErr w:type="gramEnd"/>
    </w:p>
    <w:bookmarkEnd w:id="0"/>
    <w:bookmarkEnd w:id="1"/>
    <w:p w:rsidR="007C0FDC" w:rsidRDefault="007C0FDC" w:rsidP="007C0FDC">
      <w:pPr>
        <w:jc w:val="both"/>
      </w:pPr>
      <w:r w:rsidRPr="007C0FDC">
        <w:tab/>
      </w:r>
      <w:r>
        <w:t>Рассмотрим другой метод построения модели с переменной структурой. Для этого воспользуемся фиктивной переменной.</w:t>
      </w:r>
      <w:r w:rsidRPr="00CF4A0D">
        <w:t xml:space="preserve"> </w:t>
      </w:r>
      <w:r>
        <w:t xml:space="preserve">Пусть </w:t>
      </w:r>
      <w:r w:rsidRPr="00CF4A0D">
        <w:rPr>
          <w:i/>
          <w:lang w:val="en-US"/>
        </w:rPr>
        <w:t>Z</w:t>
      </w:r>
      <w:r>
        <w:t xml:space="preserve"> – фиктивная переме</w:t>
      </w:r>
      <w:r>
        <w:t>н</w:t>
      </w:r>
      <w:r>
        <w:t xml:space="preserve">ная, которая принимает значения: </w:t>
      </w:r>
    </w:p>
    <w:p w:rsidR="007C0FDC" w:rsidRPr="006F3800" w:rsidRDefault="007C0FDC" w:rsidP="007C0FDC">
      <w:pPr>
        <w:jc w:val="center"/>
      </w:pPr>
      <w:r w:rsidRPr="00CF4A0D">
        <w:rPr>
          <w:position w:val="-26"/>
        </w:rPr>
        <w:object w:dxaOrig="3700" w:dyaOrig="620">
          <v:shape id="_x0000_i1136" type="#_x0000_t75" style="width:185.25pt;height:30.75pt" o:ole="">
            <v:imagedata r:id="rId207" o:title=""/>
          </v:shape>
          <o:OLEObject Type="Embed" ProgID="Equation.3" ShapeID="_x0000_i1136" DrawAspect="Content" ObjectID="_1359451775" r:id="rId208"/>
        </w:object>
      </w:r>
    </w:p>
    <w:p w:rsidR="007C0FDC" w:rsidRDefault="007C0FDC" w:rsidP="007C0FDC">
      <w:pPr>
        <w:jc w:val="both"/>
      </w:pPr>
      <w:r>
        <w:tab/>
        <w:t xml:space="preserve">Тогда общая регрессионная модель примет вид: </w:t>
      </w:r>
      <w:r w:rsidRPr="00CF4A0D">
        <w:rPr>
          <w:position w:val="-10"/>
        </w:rPr>
        <w:object w:dxaOrig="2299" w:dyaOrig="300">
          <v:shape id="_x0000_i1137" type="#_x0000_t75" style="width:114.75pt;height:15pt" o:ole="">
            <v:imagedata r:id="rId209" o:title=""/>
          </v:shape>
          <o:OLEObject Type="Embed" ProgID="Equation.3" ShapeID="_x0000_i1137" DrawAspect="Content" ObjectID="_1359451776" r:id="rId210"/>
        </w:object>
      </w:r>
      <w:r>
        <w:t xml:space="preserve">.  Для определения параметров модели </w:t>
      </w:r>
      <w:r w:rsidRPr="00F45B4C">
        <w:rPr>
          <w:position w:val="-10"/>
        </w:rPr>
        <w:object w:dxaOrig="859" w:dyaOrig="300">
          <v:shape id="_x0000_i1138" type="#_x0000_t75" style="width:42.75pt;height:15pt" o:ole="">
            <v:imagedata r:id="rId211" o:title=""/>
          </v:shape>
          <o:OLEObject Type="Embed" ProgID="Equation.3" ShapeID="_x0000_i1138" DrawAspect="Content" ObjectID="_1359451777" r:id="rId212"/>
        </w:object>
      </w:r>
      <w:r>
        <w:t xml:space="preserve">, сформируем исходные данные в следующем виде. Переходим на </w:t>
      </w:r>
      <w:r w:rsidRPr="00F45B4C">
        <w:rPr>
          <w:b/>
        </w:rPr>
        <w:t>Лист 2</w:t>
      </w:r>
      <w:r>
        <w:t>. В яче</w:t>
      </w:r>
      <w:r>
        <w:t>й</w:t>
      </w:r>
      <w:r>
        <w:t xml:space="preserve">ки </w:t>
      </w:r>
      <w:r>
        <w:rPr>
          <w:lang w:val="en-US"/>
        </w:rPr>
        <w:t>A</w:t>
      </w:r>
      <w:r w:rsidRPr="00F45B4C">
        <w:t xml:space="preserve">1, </w:t>
      </w:r>
      <w:r>
        <w:rPr>
          <w:lang w:val="en-US"/>
        </w:rPr>
        <w:t>B</w:t>
      </w:r>
      <w:r w:rsidRPr="00F45B4C">
        <w:t xml:space="preserve">1, </w:t>
      </w:r>
      <w:r>
        <w:rPr>
          <w:lang w:val="en-US"/>
        </w:rPr>
        <w:t>C</w:t>
      </w:r>
      <w:r w:rsidRPr="00F45B4C">
        <w:t xml:space="preserve">1, </w:t>
      </w:r>
      <w:r>
        <w:rPr>
          <w:lang w:val="en-US"/>
        </w:rPr>
        <w:t>D</w:t>
      </w:r>
      <w:r w:rsidRPr="00F45B4C">
        <w:t xml:space="preserve">1 </w:t>
      </w:r>
      <w:r>
        <w:t>вводим подписи «</w:t>
      </w:r>
      <w:r>
        <w:rPr>
          <w:lang w:val="en-US"/>
        </w:rPr>
        <w:t>Y</w:t>
      </w:r>
      <w:r>
        <w:t>»</w:t>
      </w:r>
      <w:r w:rsidRPr="00F45B4C">
        <w:t xml:space="preserve">, </w:t>
      </w:r>
      <w:r>
        <w:t>«</w:t>
      </w:r>
      <w:r>
        <w:rPr>
          <w:lang w:val="en-US"/>
        </w:rPr>
        <w:t>t</w:t>
      </w:r>
      <w:r>
        <w:t>»</w:t>
      </w:r>
      <w:r w:rsidRPr="00F45B4C">
        <w:t xml:space="preserve">, </w:t>
      </w:r>
      <w:r>
        <w:t>«</w:t>
      </w:r>
      <w:r>
        <w:rPr>
          <w:lang w:val="en-US"/>
        </w:rPr>
        <w:t>Z</w:t>
      </w:r>
      <w:r>
        <w:t>»</w:t>
      </w:r>
      <w:r w:rsidRPr="00F45B4C">
        <w:t xml:space="preserve">, </w:t>
      </w:r>
      <w:r>
        <w:t>«</w:t>
      </w:r>
      <w:proofErr w:type="spellStart"/>
      <w:r>
        <w:rPr>
          <w:lang w:val="en-US"/>
        </w:rPr>
        <w:t>Zt</w:t>
      </w:r>
      <w:proofErr w:type="spellEnd"/>
      <w:r>
        <w:t xml:space="preserve">» (кавычки не вводить). </w:t>
      </w:r>
    </w:p>
    <w:p w:rsidR="007C0FDC" w:rsidRDefault="007C0FDC" w:rsidP="007C0FDC">
      <w:pPr>
        <w:jc w:val="both"/>
      </w:pPr>
      <w:r>
        <w:tab/>
        <w:t>В первый столбец копируем значения уровней временного ряда. Для эт</w:t>
      </w:r>
      <w:r>
        <w:t>о</w:t>
      </w:r>
      <w:r>
        <w:t xml:space="preserve">го переходим на </w:t>
      </w:r>
      <w:r w:rsidRPr="00F45B4C">
        <w:rPr>
          <w:b/>
        </w:rPr>
        <w:t>Лист 1</w:t>
      </w:r>
      <w:r>
        <w:t xml:space="preserve">,  выделяем ячейки В2-В26, выполняем ПРАВКА/КОПИРОВАТЬ. Затее переходим обратно на </w:t>
      </w:r>
      <w:r w:rsidRPr="00F45B4C">
        <w:rPr>
          <w:b/>
        </w:rPr>
        <w:t>Лист 2</w:t>
      </w:r>
      <w:r>
        <w:t>, ставим курсор в А</w:t>
      </w:r>
      <w:proofErr w:type="gramStart"/>
      <w:r>
        <w:t>2</w:t>
      </w:r>
      <w:proofErr w:type="gramEnd"/>
      <w:r>
        <w:t xml:space="preserve"> и даем команду ПРАВКА/ВСТАВИТЬ. </w:t>
      </w:r>
    </w:p>
    <w:p w:rsidR="007C0FDC" w:rsidRPr="006D7122" w:rsidRDefault="007C0FDC" w:rsidP="007C0FDC">
      <w:pPr>
        <w:jc w:val="both"/>
      </w:pPr>
      <w:r>
        <w:tab/>
        <w:t xml:space="preserve">Во второй столбец </w:t>
      </w:r>
      <w:r w:rsidRPr="00F7480B">
        <w:rPr>
          <w:b/>
        </w:rPr>
        <w:t>Листа 2</w:t>
      </w:r>
      <w:r>
        <w:t xml:space="preserve"> (ячейки В2-В26) копируем ячейки А2-А26 из </w:t>
      </w:r>
      <w:r w:rsidRPr="00F7480B">
        <w:rPr>
          <w:b/>
        </w:rPr>
        <w:t>Листа 1</w:t>
      </w:r>
      <w:r>
        <w:t>. В столбец</w:t>
      </w:r>
      <w:proofErr w:type="gramStart"/>
      <w:r>
        <w:t xml:space="preserve"> С</w:t>
      </w:r>
      <w:proofErr w:type="gramEnd"/>
      <w:r>
        <w:t xml:space="preserve"> </w:t>
      </w:r>
      <w:r w:rsidRPr="00AA4CE3">
        <w:rPr>
          <w:b/>
        </w:rPr>
        <w:t>Листа 2</w:t>
      </w:r>
      <w:r>
        <w:t xml:space="preserve"> вводим значения переменной </w:t>
      </w:r>
      <w:r>
        <w:rPr>
          <w:lang w:val="en-US"/>
        </w:rPr>
        <w:t>Z</w:t>
      </w:r>
      <w:r>
        <w:t xml:space="preserve">. В ячейки С2-С15 вводим число 0. В ячейки С16-С26 вводим  число 1.  В столбец  </w:t>
      </w:r>
      <w:r>
        <w:rPr>
          <w:lang w:val="en-US"/>
        </w:rPr>
        <w:t>D</w:t>
      </w:r>
      <w:r>
        <w:t xml:space="preserve"> вводим прои</w:t>
      </w:r>
      <w:r>
        <w:t>з</w:t>
      </w:r>
      <w:r>
        <w:t xml:space="preserve">ведение переменных </w:t>
      </w:r>
      <w:r w:rsidRPr="00AA4CE3">
        <w:rPr>
          <w:position w:val="-6"/>
        </w:rPr>
        <w:object w:dxaOrig="380" w:dyaOrig="240">
          <v:shape id="_x0000_i1139" type="#_x0000_t75" style="width:18.75pt;height:12pt" o:ole="">
            <v:imagedata r:id="rId213" o:title=""/>
          </v:shape>
          <o:OLEObject Type="Embed" ProgID="Equation.3" ShapeID="_x0000_i1139" DrawAspect="Content" ObjectID="_1359451778" r:id="rId214"/>
        </w:object>
      </w:r>
      <w:r>
        <w:t xml:space="preserve">. Ставим курсор в </w:t>
      </w:r>
      <w:r>
        <w:rPr>
          <w:lang w:val="en-US"/>
        </w:rPr>
        <w:t>D</w:t>
      </w:r>
      <w:r>
        <w:t xml:space="preserve">2 и вводим формулу </w:t>
      </w:r>
      <w:r w:rsidRPr="00AA4CE3">
        <w:rPr>
          <w:b/>
        </w:rPr>
        <w:t>=</w:t>
      </w:r>
      <w:r w:rsidRPr="00AA4CE3">
        <w:rPr>
          <w:b/>
          <w:lang w:val="en-US"/>
        </w:rPr>
        <w:t>B</w:t>
      </w:r>
      <w:r w:rsidRPr="00AA4CE3">
        <w:rPr>
          <w:b/>
        </w:rPr>
        <w:t>2*</w:t>
      </w:r>
      <w:r w:rsidRPr="00AA4CE3">
        <w:rPr>
          <w:b/>
          <w:lang w:val="en-US"/>
        </w:rPr>
        <w:t>C</w:t>
      </w:r>
      <w:r w:rsidRPr="00AA4CE3">
        <w:rPr>
          <w:b/>
        </w:rPr>
        <w:t>2</w:t>
      </w:r>
      <w:r>
        <w:t xml:space="preserve">.  </w:t>
      </w:r>
      <w:proofErr w:type="spellStart"/>
      <w:r>
        <w:t>Автозаполняем</w:t>
      </w:r>
      <w:proofErr w:type="spellEnd"/>
      <w:r>
        <w:t xml:space="preserve"> формулу на </w:t>
      </w:r>
      <w:r>
        <w:rPr>
          <w:lang w:val="en-US"/>
        </w:rPr>
        <w:t>D</w:t>
      </w:r>
      <w:r w:rsidRPr="00AA4CE3">
        <w:t>2-</w:t>
      </w:r>
      <w:r>
        <w:rPr>
          <w:lang w:val="en-US"/>
        </w:rPr>
        <w:t>D</w:t>
      </w:r>
      <w:r w:rsidRPr="00AA4CE3">
        <w:t>26</w:t>
      </w:r>
      <w:r>
        <w:t>. Строим линейную регрессио</w:t>
      </w:r>
      <w:r>
        <w:t>н</w:t>
      </w:r>
      <w:r>
        <w:t>ную модель. Для этого в Е</w:t>
      </w:r>
      <w:proofErr w:type="gramStart"/>
      <w:r>
        <w:t>2</w:t>
      </w:r>
      <w:proofErr w:type="gramEnd"/>
      <w:r>
        <w:t xml:space="preserve"> вводим формулу (категория «Статистические»):             </w:t>
      </w:r>
      <w:r w:rsidRPr="006D7122">
        <w:rPr>
          <w:b/>
        </w:rPr>
        <w:t>=</w:t>
      </w:r>
      <w:proofErr w:type="gramStart"/>
      <w:r w:rsidRPr="006D7122">
        <w:rPr>
          <w:b/>
        </w:rPr>
        <w:t>ТЕНДЕНЦИЯ(</w:t>
      </w:r>
      <w:r w:rsidRPr="006D7122">
        <w:rPr>
          <w:b/>
          <w:lang w:val="en-US"/>
        </w:rPr>
        <w:t>A</w:t>
      </w:r>
      <w:r w:rsidRPr="006D7122">
        <w:rPr>
          <w:b/>
        </w:rPr>
        <w:t>2:</w:t>
      </w:r>
      <w:proofErr w:type="gramEnd"/>
      <w:r w:rsidRPr="006D7122">
        <w:rPr>
          <w:b/>
          <w:lang w:val="en-US"/>
        </w:rPr>
        <w:t>A</w:t>
      </w:r>
      <w:r w:rsidRPr="006D7122">
        <w:rPr>
          <w:b/>
        </w:rPr>
        <w:t>26</w:t>
      </w:r>
      <w:proofErr w:type="gramStart"/>
      <w:r w:rsidRPr="006D7122">
        <w:rPr>
          <w:b/>
        </w:rPr>
        <w:t>;</w:t>
      </w:r>
      <w:r w:rsidRPr="006D7122">
        <w:rPr>
          <w:b/>
          <w:lang w:val="en-US"/>
        </w:rPr>
        <w:t>B</w:t>
      </w:r>
      <w:r w:rsidRPr="006D7122">
        <w:rPr>
          <w:b/>
        </w:rPr>
        <w:t>2:</w:t>
      </w:r>
      <w:r w:rsidRPr="006D7122">
        <w:rPr>
          <w:b/>
          <w:lang w:val="en-US"/>
        </w:rPr>
        <w:t>D</w:t>
      </w:r>
      <w:r w:rsidRPr="006D7122">
        <w:rPr>
          <w:b/>
        </w:rPr>
        <w:t>26</w:t>
      </w:r>
      <w:proofErr w:type="gramEnd"/>
      <w:r w:rsidRPr="006D7122">
        <w:rPr>
          <w:b/>
        </w:rPr>
        <w:t>;</w:t>
      </w:r>
      <w:r w:rsidRPr="006D7122">
        <w:rPr>
          <w:b/>
          <w:lang w:val="en-US"/>
        </w:rPr>
        <w:t>B</w:t>
      </w:r>
      <w:r w:rsidRPr="006D7122">
        <w:rPr>
          <w:b/>
        </w:rPr>
        <w:t>2:</w:t>
      </w:r>
      <w:r w:rsidRPr="006D7122">
        <w:rPr>
          <w:b/>
          <w:lang w:val="en-US"/>
        </w:rPr>
        <w:t>D</w:t>
      </w:r>
      <w:r w:rsidRPr="006D7122">
        <w:rPr>
          <w:b/>
        </w:rPr>
        <w:t>26;1)</w:t>
      </w:r>
    </w:p>
    <w:p w:rsidR="007C0FDC" w:rsidRPr="006D7122" w:rsidRDefault="007C0FDC" w:rsidP="007C0FDC">
      <w:pPr>
        <w:jc w:val="both"/>
      </w:pPr>
      <w:r>
        <w:t xml:space="preserve">и  обводим диапазон Е2-Е26, нажимаем клавишу </w:t>
      </w:r>
      <w:r>
        <w:rPr>
          <w:lang w:val="en-US"/>
        </w:rPr>
        <w:t>F</w:t>
      </w:r>
      <w:r w:rsidRPr="006D7122">
        <w:t>2</w:t>
      </w:r>
      <w:r>
        <w:t xml:space="preserve">, затем одновременно </w:t>
      </w:r>
      <w:r>
        <w:rPr>
          <w:lang w:val="en-US"/>
        </w:rPr>
        <w:t>Ctrl</w:t>
      </w:r>
      <w:r w:rsidRPr="006D7122">
        <w:t>+</w:t>
      </w:r>
      <w:r>
        <w:rPr>
          <w:lang w:val="en-US"/>
        </w:rPr>
        <w:t>Shift</w:t>
      </w:r>
      <w:r w:rsidRPr="006D7122">
        <w:t>+</w:t>
      </w:r>
      <w:r>
        <w:rPr>
          <w:lang w:val="en-US"/>
        </w:rPr>
        <w:t>Enter</w:t>
      </w:r>
      <w:r>
        <w:t xml:space="preserve">. В результате получаем модель линейной регрессии. Вычислим ее числовые характеристики. Для этого  в </w:t>
      </w:r>
      <w:r>
        <w:rPr>
          <w:lang w:val="en-US"/>
        </w:rPr>
        <w:t>G</w:t>
      </w:r>
      <w:r>
        <w:t xml:space="preserve">2 вводим функцию:  </w:t>
      </w:r>
    </w:p>
    <w:p w:rsidR="007C0FDC" w:rsidRPr="006D7122" w:rsidRDefault="007C0FDC" w:rsidP="007C0FDC">
      <w:pPr>
        <w:jc w:val="center"/>
        <w:rPr>
          <w:b/>
        </w:rPr>
      </w:pPr>
      <w:proofErr w:type="gramStart"/>
      <w:r w:rsidRPr="006D7122">
        <w:rPr>
          <w:b/>
        </w:rPr>
        <w:t>=ЛИНЕЙН(A2:</w:t>
      </w:r>
      <w:proofErr w:type="gramEnd"/>
      <w:r w:rsidRPr="006D7122">
        <w:rPr>
          <w:b/>
        </w:rPr>
        <w:t>A26;B2:D26;1;1)</w:t>
      </w:r>
    </w:p>
    <w:p w:rsidR="007C0FDC" w:rsidRPr="007C0FDC" w:rsidRDefault="007C0FDC" w:rsidP="007C0FDC">
      <w:pPr>
        <w:jc w:val="both"/>
      </w:pPr>
      <w:r>
        <w:t xml:space="preserve">выделяя, обводим ячейки </w:t>
      </w:r>
      <w:r>
        <w:rPr>
          <w:lang w:val="en-US"/>
        </w:rPr>
        <w:t>G</w:t>
      </w:r>
      <w:r w:rsidRPr="00576355">
        <w:t>2-</w:t>
      </w:r>
      <w:r>
        <w:rPr>
          <w:lang w:val="en-US"/>
        </w:rPr>
        <w:t>J</w:t>
      </w:r>
      <w:r w:rsidRPr="00576355">
        <w:t>6</w:t>
      </w:r>
      <w:r>
        <w:t xml:space="preserve">, нажимаем </w:t>
      </w:r>
      <w:r>
        <w:rPr>
          <w:lang w:val="en-US"/>
        </w:rPr>
        <w:t>F</w:t>
      </w:r>
      <w:r w:rsidRPr="006D7122">
        <w:t>2</w:t>
      </w:r>
      <w:r>
        <w:t xml:space="preserve">, затем </w:t>
      </w:r>
      <w:r>
        <w:rPr>
          <w:lang w:val="en-US"/>
        </w:rPr>
        <w:t>Ctrl</w:t>
      </w:r>
      <w:r w:rsidRPr="006D7122">
        <w:t>+</w:t>
      </w:r>
      <w:r>
        <w:rPr>
          <w:lang w:val="en-US"/>
        </w:rPr>
        <w:t>Shift</w:t>
      </w:r>
      <w:r w:rsidRPr="006D7122">
        <w:t>+</w:t>
      </w:r>
      <w:r>
        <w:rPr>
          <w:lang w:val="en-US"/>
        </w:rPr>
        <w:t>Enter</w:t>
      </w:r>
      <w:r>
        <w:t>.  Провер</w:t>
      </w:r>
      <w:r>
        <w:t>я</w:t>
      </w:r>
      <w:r>
        <w:t xml:space="preserve">ем адекватность полеченной модели. Видно, что коэффициент детерминации равен 0,99 (ячейка </w:t>
      </w:r>
      <w:r>
        <w:rPr>
          <w:lang w:val="en-US"/>
        </w:rPr>
        <w:t>G</w:t>
      </w:r>
      <w:r w:rsidRPr="00576355">
        <w:t>4</w:t>
      </w:r>
      <w:r>
        <w:t xml:space="preserve">), что говорит об очень высокой качестве регрессии. </w:t>
      </w:r>
    </w:p>
    <w:p w:rsidR="007C0FDC" w:rsidRPr="006A4596" w:rsidRDefault="007C0FDC" w:rsidP="007C0FDC">
      <w:pPr>
        <w:jc w:val="both"/>
      </w:pPr>
      <w:r w:rsidRPr="007C0FDC">
        <w:tab/>
      </w:r>
      <w:r>
        <w:t xml:space="preserve">Строим график регрессионной модели. Ставим курсор в свободную ячейку, </w:t>
      </w:r>
      <w:proofErr w:type="gramStart"/>
      <w:r>
        <w:t>вызываем</w:t>
      </w:r>
      <w:proofErr w:type="gramEnd"/>
      <w:r>
        <w:t xml:space="preserve"> мастер функций, выбираем тип «График», вид график без точек в верхнем левом углу, нажимаем «Далее», переводим курсор в поле «Диап</w:t>
      </w:r>
      <w:r>
        <w:t>а</w:t>
      </w:r>
      <w:r>
        <w:t xml:space="preserve">зон» и обводим ячейки </w:t>
      </w:r>
      <w:r>
        <w:rPr>
          <w:lang w:val="en-US"/>
        </w:rPr>
        <w:t>A</w:t>
      </w:r>
      <w:r>
        <w:t>2-</w:t>
      </w:r>
      <w:r>
        <w:rPr>
          <w:lang w:val="en-US"/>
        </w:rPr>
        <w:t>A</w:t>
      </w:r>
      <w:r w:rsidRPr="008802E2">
        <w:t>26</w:t>
      </w:r>
      <w:r>
        <w:t xml:space="preserve">, затем, удерживая </w:t>
      </w:r>
      <w:r>
        <w:rPr>
          <w:lang w:val="en-US"/>
        </w:rPr>
        <w:t>Ctrl</w:t>
      </w:r>
      <w:r>
        <w:t xml:space="preserve">, обводим еще и диапазон Е2-Е26. </w:t>
      </w:r>
      <w:proofErr w:type="gramStart"/>
      <w:r>
        <w:t xml:space="preserve">Переходим на закладку «Ряд», щелкаем мышкой по надписи «Ряд 1»  в поле «Ряд» и переводим курсор в поле «Имя» и вводим в нем текст «Данные», затем щелкаем мышкой по надписи «Ряд 2»  в поле «Ряд» и переводим курсор в поле «Имя» и вводим в нем текст «Модель», нажимаем «Готово».  </w:t>
      </w:r>
      <w:proofErr w:type="gramEnd"/>
    </w:p>
    <w:p w:rsidR="00BA7320" w:rsidRDefault="00BA7320"/>
    <w:sectPr w:rsidR="00BA7320" w:rsidSect="00C23B2B"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F7C"/>
    <w:multiLevelType w:val="singleLevel"/>
    <w:tmpl w:val="602014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271E6A8C"/>
    <w:multiLevelType w:val="hybridMultilevel"/>
    <w:tmpl w:val="158C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/>
  <w:rsids>
    <w:rsidRoot w:val="006B0533"/>
    <w:rsid w:val="002E3534"/>
    <w:rsid w:val="003138CA"/>
    <w:rsid w:val="00347C33"/>
    <w:rsid w:val="003E4DE1"/>
    <w:rsid w:val="00510AB6"/>
    <w:rsid w:val="006B0533"/>
    <w:rsid w:val="006B410E"/>
    <w:rsid w:val="007C0FDC"/>
    <w:rsid w:val="00BA7320"/>
    <w:rsid w:val="00C23B2B"/>
    <w:rsid w:val="00C8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533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6B0533"/>
    <w:pPr>
      <w:keepNext/>
      <w:spacing w:line="360" w:lineRule="auto"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53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053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1">
    <w:name w:val="Body Text Indent 2"/>
    <w:basedOn w:val="a"/>
    <w:link w:val="22"/>
    <w:rsid w:val="006B0533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6B0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4D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4DE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510A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0A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10A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AB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7C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3.bin"/><Relationship Id="rId84" Type="http://schemas.openxmlformats.org/officeDocument/2006/relationships/image" Target="media/image34.wmf"/><Relationship Id="rId138" Type="http://schemas.openxmlformats.org/officeDocument/2006/relationships/oleObject" Target="embeddings/oleObject75.bin"/><Relationship Id="rId159" Type="http://schemas.openxmlformats.org/officeDocument/2006/relationships/oleObject" Target="embeddings/oleObject87.bin"/><Relationship Id="rId170" Type="http://schemas.openxmlformats.org/officeDocument/2006/relationships/oleObject" Target="embeddings/oleObject93.bin"/><Relationship Id="rId191" Type="http://schemas.openxmlformats.org/officeDocument/2006/relationships/oleObject" Target="embeddings/oleObject103.bin"/><Relationship Id="rId205" Type="http://schemas.openxmlformats.org/officeDocument/2006/relationships/image" Target="media/image90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43.wmf"/><Relationship Id="rId123" Type="http://schemas.openxmlformats.org/officeDocument/2006/relationships/image" Target="media/image52.wmf"/><Relationship Id="rId128" Type="http://schemas.openxmlformats.org/officeDocument/2006/relationships/oleObject" Target="embeddings/oleObject69.bin"/><Relationship Id="rId144" Type="http://schemas.openxmlformats.org/officeDocument/2006/relationships/image" Target="media/image60.wmf"/><Relationship Id="rId149" Type="http://schemas.openxmlformats.org/officeDocument/2006/relationships/oleObject" Target="embeddings/oleObject82.bin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51.bin"/><Relationship Id="rId160" Type="http://schemas.openxmlformats.org/officeDocument/2006/relationships/image" Target="media/image68.wmf"/><Relationship Id="rId165" Type="http://schemas.openxmlformats.org/officeDocument/2006/relationships/image" Target="media/image70.wmf"/><Relationship Id="rId181" Type="http://schemas.openxmlformats.org/officeDocument/2006/relationships/oleObject" Target="embeddings/oleObject98.bin"/><Relationship Id="rId186" Type="http://schemas.openxmlformats.org/officeDocument/2006/relationships/image" Target="media/image81.wmf"/><Relationship Id="rId216" Type="http://schemas.openxmlformats.org/officeDocument/2006/relationships/theme" Target="theme/theme1.xml"/><Relationship Id="rId211" Type="http://schemas.openxmlformats.org/officeDocument/2006/relationships/image" Target="media/image93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3.bin"/><Relationship Id="rId139" Type="http://schemas.openxmlformats.org/officeDocument/2006/relationships/image" Target="media/image5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6.bin"/><Relationship Id="rId150" Type="http://schemas.openxmlformats.org/officeDocument/2006/relationships/image" Target="media/image63.wmf"/><Relationship Id="rId155" Type="http://schemas.openxmlformats.org/officeDocument/2006/relationships/oleObject" Target="embeddings/oleObject85.bin"/><Relationship Id="rId171" Type="http://schemas.openxmlformats.org/officeDocument/2006/relationships/image" Target="media/image73.wmf"/><Relationship Id="rId176" Type="http://schemas.openxmlformats.org/officeDocument/2006/relationships/image" Target="media/image76.wmf"/><Relationship Id="rId192" Type="http://schemas.openxmlformats.org/officeDocument/2006/relationships/image" Target="media/image84.wmf"/><Relationship Id="rId197" Type="http://schemas.openxmlformats.org/officeDocument/2006/relationships/oleObject" Target="embeddings/oleObject106.bin"/><Relationship Id="rId206" Type="http://schemas.openxmlformats.org/officeDocument/2006/relationships/oleObject" Target="embeddings/oleObject111.bin"/><Relationship Id="rId201" Type="http://schemas.openxmlformats.org/officeDocument/2006/relationships/oleObject" Target="embeddings/oleObject108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55.bin"/><Relationship Id="rId108" Type="http://schemas.openxmlformats.org/officeDocument/2006/relationships/image" Target="media/image46.wmf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0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91" Type="http://schemas.openxmlformats.org/officeDocument/2006/relationships/oleObject" Target="embeddings/oleObject49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6.bin"/><Relationship Id="rId145" Type="http://schemas.openxmlformats.org/officeDocument/2006/relationships/oleObject" Target="embeddings/oleObject80.bin"/><Relationship Id="rId161" Type="http://schemas.openxmlformats.org/officeDocument/2006/relationships/oleObject" Target="embeddings/oleObject88.bin"/><Relationship Id="rId166" Type="http://schemas.openxmlformats.org/officeDocument/2006/relationships/oleObject" Target="embeddings/oleObject91.bin"/><Relationship Id="rId182" Type="http://schemas.openxmlformats.org/officeDocument/2006/relationships/image" Target="media/image79.wmf"/><Relationship Id="rId187" Type="http://schemas.openxmlformats.org/officeDocument/2006/relationships/oleObject" Target="embeddings/oleObject10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1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4.bin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5.wmf"/><Relationship Id="rId130" Type="http://schemas.openxmlformats.org/officeDocument/2006/relationships/oleObject" Target="embeddings/oleObject71.bin"/><Relationship Id="rId135" Type="http://schemas.openxmlformats.org/officeDocument/2006/relationships/image" Target="media/image57.wmf"/><Relationship Id="rId151" Type="http://schemas.openxmlformats.org/officeDocument/2006/relationships/oleObject" Target="embeddings/oleObject83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6.bin"/><Relationship Id="rId198" Type="http://schemas.openxmlformats.org/officeDocument/2006/relationships/image" Target="media/image87.wmf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04.bin"/><Relationship Id="rId202" Type="http://schemas.openxmlformats.org/officeDocument/2006/relationships/image" Target="media/image89.wmf"/><Relationship Id="rId207" Type="http://schemas.openxmlformats.org/officeDocument/2006/relationships/image" Target="media/image91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65.bin"/><Relationship Id="rId125" Type="http://schemas.openxmlformats.org/officeDocument/2006/relationships/image" Target="media/image53.wmf"/><Relationship Id="rId141" Type="http://schemas.openxmlformats.org/officeDocument/2006/relationships/oleObject" Target="embeddings/oleObject77.bin"/><Relationship Id="rId146" Type="http://schemas.openxmlformats.org/officeDocument/2006/relationships/image" Target="media/image61.wmf"/><Relationship Id="rId167" Type="http://schemas.openxmlformats.org/officeDocument/2006/relationships/image" Target="media/image71.wmf"/><Relationship Id="rId188" Type="http://schemas.openxmlformats.org/officeDocument/2006/relationships/image" Target="media/image82.wmf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image" Target="media/image38.wmf"/><Relationship Id="rId162" Type="http://schemas.openxmlformats.org/officeDocument/2006/relationships/oleObject" Target="embeddings/oleObject89.bin"/><Relationship Id="rId183" Type="http://schemas.openxmlformats.org/officeDocument/2006/relationships/oleObject" Target="embeddings/oleObject99.bin"/><Relationship Id="rId213" Type="http://schemas.openxmlformats.org/officeDocument/2006/relationships/image" Target="media/image94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1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7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61.bin"/><Relationship Id="rId131" Type="http://schemas.openxmlformats.org/officeDocument/2006/relationships/image" Target="media/image55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6.bin"/><Relationship Id="rId178" Type="http://schemas.openxmlformats.org/officeDocument/2006/relationships/image" Target="media/image77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152" Type="http://schemas.openxmlformats.org/officeDocument/2006/relationships/image" Target="media/image64.wmf"/><Relationship Id="rId173" Type="http://schemas.openxmlformats.org/officeDocument/2006/relationships/image" Target="media/image74.jpeg"/><Relationship Id="rId194" Type="http://schemas.openxmlformats.org/officeDocument/2006/relationships/image" Target="media/image85.wmf"/><Relationship Id="rId199" Type="http://schemas.openxmlformats.org/officeDocument/2006/relationships/oleObject" Target="embeddings/oleObject107.bin"/><Relationship Id="rId203" Type="http://schemas.openxmlformats.org/officeDocument/2006/relationships/oleObject" Target="embeddings/oleObject109.bin"/><Relationship Id="rId208" Type="http://schemas.openxmlformats.org/officeDocument/2006/relationships/oleObject" Target="embeddings/oleObject112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2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1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78.bin"/><Relationship Id="rId163" Type="http://schemas.openxmlformats.org/officeDocument/2006/relationships/image" Target="media/image69.wmf"/><Relationship Id="rId184" Type="http://schemas.openxmlformats.org/officeDocument/2006/relationships/image" Target="media/image80.wmf"/><Relationship Id="rId189" Type="http://schemas.openxmlformats.org/officeDocument/2006/relationships/oleObject" Target="embeddings/oleObject102.bin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5.bin"/><Relationship Id="rId116" Type="http://schemas.openxmlformats.org/officeDocument/2006/relationships/image" Target="media/image50.wmf"/><Relationship Id="rId137" Type="http://schemas.openxmlformats.org/officeDocument/2006/relationships/image" Target="media/image58.wmf"/><Relationship Id="rId158" Type="http://schemas.openxmlformats.org/officeDocument/2006/relationships/image" Target="media/image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84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97.bin"/><Relationship Id="rId195" Type="http://schemas.openxmlformats.org/officeDocument/2006/relationships/oleObject" Target="embeddings/oleObject105.bin"/><Relationship Id="rId209" Type="http://schemas.openxmlformats.org/officeDocument/2006/relationships/image" Target="media/image92.wmf"/><Relationship Id="rId190" Type="http://schemas.openxmlformats.org/officeDocument/2006/relationships/image" Target="media/image83.wmf"/><Relationship Id="rId204" Type="http://schemas.openxmlformats.org/officeDocument/2006/relationships/oleObject" Target="embeddings/oleObject110.bin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5.wmf"/><Relationship Id="rId127" Type="http://schemas.openxmlformats.org/officeDocument/2006/relationships/image" Target="media/image54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2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79.bin"/><Relationship Id="rId148" Type="http://schemas.openxmlformats.org/officeDocument/2006/relationships/image" Target="media/image62.wmf"/><Relationship Id="rId164" Type="http://schemas.openxmlformats.org/officeDocument/2006/relationships/oleObject" Target="embeddings/oleObject90.bin"/><Relationship Id="rId169" Type="http://schemas.openxmlformats.org/officeDocument/2006/relationships/image" Target="media/image72.wmf"/><Relationship Id="rId185" Type="http://schemas.openxmlformats.org/officeDocument/2006/relationships/oleObject" Target="embeddings/oleObject10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8.wmf"/><Relationship Id="rId210" Type="http://schemas.openxmlformats.org/officeDocument/2006/relationships/oleObject" Target="embeddings/oleObject113.bin"/><Relationship Id="rId215" Type="http://schemas.openxmlformats.org/officeDocument/2006/relationships/fontTable" Target="fontTable.xml"/><Relationship Id="rId26" Type="http://schemas.openxmlformats.org/officeDocument/2006/relationships/oleObject" Target="embeddings/oleObject12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8.wmf"/><Relationship Id="rId133" Type="http://schemas.openxmlformats.org/officeDocument/2006/relationships/image" Target="media/image56.wmf"/><Relationship Id="rId154" Type="http://schemas.openxmlformats.org/officeDocument/2006/relationships/image" Target="media/image65.wmf"/><Relationship Id="rId175" Type="http://schemas.openxmlformats.org/officeDocument/2006/relationships/oleObject" Target="embeddings/oleObject95.bin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EF33-44D3-4540-B407-6784C326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7085</Words>
  <Characters>40385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smoiseev</dc:creator>
  <cp:keywords/>
  <dc:description/>
  <cp:lastModifiedBy>smoiseev</cp:lastModifiedBy>
  <cp:revision>4</cp:revision>
  <cp:lastPrinted>2011-02-17T09:36:00Z</cp:lastPrinted>
  <dcterms:created xsi:type="dcterms:W3CDTF">2011-02-17T08:06:00Z</dcterms:created>
  <dcterms:modified xsi:type="dcterms:W3CDTF">2011-02-17T09:36:00Z</dcterms:modified>
</cp:coreProperties>
</file>